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ECC5" w14:textId="236E44BC" w:rsidR="003A2EDA" w:rsidRPr="0072749B" w:rsidRDefault="003A2EDA" w:rsidP="003A2EDA">
      <w:pPr>
        <w:pStyle w:val="Titolo4"/>
        <w:tabs>
          <w:tab w:val="center" w:pos="4518"/>
        </w:tabs>
        <w:spacing w:before="120"/>
        <w:ind w:left="0"/>
        <w:rPr>
          <w:rFonts w:asciiTheme="minorHAnsi" w:hAnsiTheme="minorHAnsi" w:cstheme="minorHAnsi"/>
          <w:szCs w:val="22"/>
        </w:rPr>
      </w:pPr>
      <w:r w:rsidRPr="0072749B">
        <w:rPr>
          <w:rFonts w:asciiTheme="minorHAnsi" w:hAnsiTheme="minorHAnsi" w:cstheme="minorHAnsi"/>
          <w:szCs w:val="22"/>
        </w:rPr>
        <w:t xml:space="preserve">Curriculum degli studi e dell'attività scientifica e didattica </w:t>
      </w:r>
      <w:r w:rsidRPr="0072749B">
        <w:rPr>
          <w:rFonts w:asciiTheme="minorHAnsi" w:hAnsiTheme="minorHAnsi" w:cstheme="minorHAnsi"/>
          <w:szCs w:val="22"/>
        </w:rPr>
        <w:br/>
      </w:r>
      <w:r w:rsidRPr="0072749B">
        <w:rPr>
          <w:rFonts w:asciiTheme="minorHAnsi" w:hAnsiTheme="minorHAnsi" w:cstheme="minorHAnsi"/>
          <w:szCs w:val="22"/>
        </w:rPr>
        <w:t>PROF.SSA Paola Perucchini</w:t>
      </w:r>
    </w:p>
    <w:p w14:paraId="0BADD43A" w14:textId="593765F8" w:rsidR="005A08B5" w:rsidRPr="0072749B" w:rsidRDefault="00DF48D7">
      <w:pPr>
        <w:rPr>
          <w:rFonts w:cstheme="minorHAnsi"/>
        </w:rPr>
      </w:pPr>
    </w:p>
    <w:p w14:paraId="3D4FD082" w14:textId="39FED6E8" w:rsidR="003A2EDA" w:rsidRPr="0072749B" w:rsidRDefault="003A2EDA">
      <w:pPr>
        <w:rPr>
          <w:rFonts w:cstheme="minorHAnsi"/>
        </w:rPr>
      </w:pPr>
    </w:p>
    <w:p w14:paraId="7600C751" w14:textId="77777777" w:rsidR="003A2EDA" w:rsidRPr="0072749B" w:rsidRDefault="003A2EDA" w:rsidP="003A2EDA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  <w:r w:rsidRPr="0072749B">
        <w:rPr>
          <w:rFonts w:cstheme="minorHAnsi"/>
          <w:b/>
          <w:bCs/>
          <w:sz w:val="22"/>
          <w:szCs w:val="22"/>
        </w:rPr>
        <w:t>Posizione attuale</w:t>
      </w:r>
    </w:p>
    <w:p w14:paraId="42ED6DCF" w14:textId="101760C0" w:rsidR="003A2EDA" w:rsidRPr="0072749B" w:rsidRDefault="003A2EDA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>Professore</w:t>
      </w:r>
      <w:r w:rsidRPr="0072749B">
        <w:rPr>
          <w:rFonts w:cstheme="minorHAnsi"/>
          <w:sz w:val="22"/>
          <w:szCs w:val="22"/>
        </w:rPr>
        <w:t>ssa</w:t>
      </w:r>
      <w:r w:rsidRPr="0072749B">
        <w:rPr>
          <w:rFonts w:cstheme="minorHAnsi"/>
          <w:sz w:val="22"/>
          <w:szCs w:val="22"/>
        </w:rPr>
        <w:t xml:space="preserve"> ordinari</w:t>
      </w:r>
      <w:r w:rsidRPr="0072749B">
        <w:rPr>
          <w:rFonts w:cstheme="minorHAnsi"/>
          <w:sz w:val="22"/>
          <w:szCs w:val="22"/>
        </w:rPr>
        <w:t>a</w:t>
      </w:r>
      <w:r w:rsidRPr="0072749B">
        <w:rPr>
          <w:rFonts w:cstheme="minorHAnsi"/>
          <w:sz w:val="22"/>
          <w:szCs w:val="22"/>
        </w:rPr>
        <w:t xml:space="preserve"> </w:t>
      </w:r>
      <w:r w:rsidRPr="0072749B">
        <w:rPr>
          <w:rFonts w:cstheme="minorHAnsi"/>
          <w:sz w:val="22"/>
          <w:szCs w:val="22"/>
        </w:rPr>
        <w:t xml:space="preserve">nel settore </w:t>
      </w:r>
      <w:r w:rsidRPr="0072749B">
        <w:rPr>
          <w:rFonts w:cstheme="minorHAnsi"/>
          <w:sz w:val="22"/>
          <w:szCs w:val="22"/>
        </w:rPr>
        <w:t>scientifico-disciplinare M-PSI/04 ("Psicologia dello sviluppo e psicologia dell'educazione") presso il Dipartimento di Scienze della Formazione dell'Università degli Studi Roma Tre</w:t>
      </w:r>
      <w:r w:rsidRPr="0072749B">
        <w:rPr>
          <w:rFonts w:cstheme="minorHAnsi"/>
          <w:sz w:val="22"/>
          <w:szCs w:val="22"/>
        </w:rPr>
        <w:t xml:space="preserve">, </w:t>
      </w:r>
      <w:r w:rsidRPr="0072749B">
        <w:rPr>
          <w:rFonts w:cstheme="minorHAnsi"/>
          <w:sz w:val="22"/>
          <w:szCs w:val="22"/>
        </w:rPr>
        <w:t>dal 1° gennaio 2015 (precedentemente è stato professore straordinario dal 1° gennaio 2012)</w:t>
      </w:r>
      <w:r w:rsidRPr="0072749B">
        <w:rPr>
          <w:rFonts w:cstheme="minorHAnsi"/>
          <w:sz w:val="22"/>
          <w:szCs w:val="22"/>
        </w:rPr>
        <w:t>. Docente di Psicologia dello sviluppo e dell’educazione e di Modelli e tecniche dell’osservazione psicologica del comportamento infantile.</w:t>
      </w:r>
    </w:p>
    <w:p w14:paraId="3846F8B7" w14:textId="77777777" w:rsidR="003A2EDA" w:rsidRPr="0072749B" w:rsidRDefault="003A2EDA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>Direttrice del Dipartimento di Scienze della formazione</w:t>
      </w:r>
      <w:r w:rsidRPr="0072749B">
        <w:rPr>
          <w:rFonts w:cstheme="minorHAnsi"/>
          <w:sz w:val="22"/>
          <w:szCs w:val="22"/>
        </w:rPr>
        <w:t xml:space="preserve"> dal 26 settembre 2022. </w:t>
      </w:r>
    </w:p>
    <w:p w14:paraId="4A384BCE" w14:textId="40AC32B0" w:rsidR="003A2EDA" w:rsidRDefault="003A2EDA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 xml:space="preserve">Membro del Senato Accademico dell’Università Roma Tre </w:t>
      </w:r>
      <w:r w:rsidRPr="0072749B">
        <w:rPr>
          <w:rFonts w:cstheme="minorHAnsi"/>
          <w:sz w:val="22"/>
          <w:szCs w:val="22"/>
        </w:rPr>
        <w:t>e della</w:t>
      </w:r>
      <w:r w:rsidRPr="0072749B">
        <w:rPr>
          <w:rFonts w:cstheme="minorHAnsi"/>
          <w:sz w:val="22"/>
          <w:szCs w:val="22"/>
        </w:rPr>
        <w:t xml:space="preserve"> Commissione </w:t>
      </w:r>
      <w:r w:rsidRPr="0072749B">
        <w:rPr>
          <w:rFonts w:cstheme="minorHAnsi"/>
          <w:sz w:val="22"/>
          <w:szCs w:val="22"/>
        </w:rPr>
        <w:t>Ricerca del Senato Accademico (dal 2019)</w:t>
      </w:r>
      <w:r w:rsidRPr="0072749B">
        <w:rPr>
          <w:rFonts w:cstheme="minorHAnsi"/>
          <w:sz w:val="22"/>
          <w:szCs w:val="22"/>
        </w:rPr>
        <w:t>.</w:t>
      </w:r>
    </w:p>
    <w:p w14:paraId="29216F8B" w14:textId="3D5DBFF4" w:rsidR="00784917" w:rsidRPr="0072749B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 w:rsidRPr="00784917">
        <w:rPr>
          <w:rFonts w:cstheme="minorHAnsi"/>
          <w:sz w:val="22"/>
          <w:szCs w:val="22"/>
        </w:rPr>
        <w:t xml:space="preserve">Dal 2015 è membro dello Standing Committee </w:t>
      </w:r>
      <w:proofErr w:type="spellStart"/>
      <w:r w:rsidRPr="00784917">
        <w:rPr>
          <w:rFonts w:cstheme="minorHAnsi"/>
          <w:sz w:val="22"/>
          <w:szCs w:val="22"/>
        </w:rPr>
        <w:t>Psychology</w:t>
      </w:r>
      <w:proofErr w:type="spellEnd"/>
      <w:r w:rsidRPr="00784917">
        <w:rPr>
          <w:rFonts w:cstheme="minorHAnsi"/>
          <w:sz w:val="22"/>
          <w:szCs w:val="22"/>
        </w:rPr>
        <w:t xml:space="preserve"> in </w:t>
      </w:r>
      <w:proofErr w:type="spellStart"/>
      <w:r w:rsidRPr="00784917">
        <w:rPr>
          <w:rFonts w:cstheme="minorHAnsi"/>
          <w:sz w:val="22"/>
          <w:szCs w:val="22"/>
        </w:rPr>
        <w:t>Education</w:t>
      </w:r>
      <w:proofErr w:type="spellEnd"/>
      <w:r w:rsidRPr="00784917">
        <w:rPr>
          <w:rFonts w:cstheme="minorHAnsi"/>
          <w:sz w:val="22"/>
          <w:szCs w:val="22"/>
        </w:rPr>
        <w:t xml:space="preserve"> della Federazione Europea delle Associazioni Psicologiche (EFPA). </w:t>
      </w:r>
    </w:p>
    <w:p w14:paraId="79D49847" w14:textId="77777777" w:rsidR="003A2EDA" w:rsidRPr="0072749B" w:rsidRDefault="003A2EDA" w:rsidP="003A2EDA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</w:p>
    <w:p w14:paraId="07FD92B4" w14:textId="47CC0B26" w:rsidR="003A2EDA" w:rsidRPr="0072749B" w:rsidRDefault="003A2EDA" w:rsidP="003A2EDA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  <w:r w:rsidRPr="0072749B">
        <w:rPr>
          <w:rFonts w:cstheme="minorHAnsi"/>
          <w:b/>
          <w:bCs/>
          <w:sz w:val="22"/>
          <w:szCs w:val="22"/>
        </w:rPr>
        <w:t>Carriera e formazione</w:t>
      </w:r>
    </w:p>
    <w:p w14:paraId="60C6C6E2" w14:textId="0F0E8D9F" w:rsidR="003A2EDA" w:rsidRPr="0072749B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>D</w:t>
      </w:r>
      <w:r w:rsidRPr="0072749B">
        <w:rPr>
          <w:rFonts w:cstheme="minorHAnsi"/>
          <w:sz w:val="22"/>
          <w:szCs w:val="22"/>
        </w:rPr>
        <w:t>al 2012</w:t>
      </w:r>
      <w:r w:rsidRPr="0072749B">
        <w:rPr>
          <w:rFonts w:cstheme="minorHAnsi"/>
          <w:sz w:val="22"/>
          <w:szCs w:val="22"/>
        </w:rPr>
        <w:t xml:space="preserve"> al 2014 professoressa straordinaria, dal 2001 al 2011 professoressa associata e d</w:t>
      </w:r>
      <w:r w:rsidRPr="0072749B">
        <w:rPr>
          <w:rFonts w:cstheme="minorHAnsi"/>
          <w:sz w:val="22"/>
          <w:szCs w:val="22"/>
        </w:rPr>
        <w:t xml:space="preserve">al 1998 al 2001 </w:t>
      </w:r>
      <w:r w:rsidRPr="0072749B">
        <w:rPr>
          <w:rFonts w:cstheme="minorHAnsi"/>
          <w:sz w:val="22"/>
          <w:szCs w:val="22"/>
        </w:rPr>
        <w:t>r</w:t>
      </w:r>
      <w:r w:rsidRPr="0072749B">
        <w:rPr>
          <w:rFonts w:cstheme="minorHAnsi"/>
          <w:sz w:val="22"/>
          <w:szCs w:val="22"/>
        </w:rPr>
        <w:t>icercat</w:t>
      </w:r>
      <w:r w:rsidRPr="0072749B">
        <w:rPr>
          <w:rFonts w:cstheme="minorHAnsi"/>
          <w:sz w:val="22"/>
          <w:szCs w:val="22"/>
        </w:rPr>
        <w:t xml:space="preserve">rice </w:t>
      </w:r>
      <w:r w:rsidRPr="0072749B">
        <w:rPr>
          <w:rFonts w:cstheme="minorHAnsi"/>
          <w:sz w:val="22"/>
          <w:szCs w:val="22"/>
        </w:rPr>
        <w:t>a tempo indeterminato presso</w:t>
      </w:r>
      <w:r w:rsidRPr="0072749B">
        <w:rPr>
          <w:rFonts w:cstheme="minorHAnsi"/>
          <w:sz w:val="22"/>
          <w:szCs w:val="22"/>
        </w:rPr>
        <w:t xml:space="preserve"> </w:t>
      </w:r>
      <w:r w:rsidRPr="0072749B">
        <w:rPr>
          <w:rFonts w:cstheme="minorHAnsi"/>
          <w:sz w:val="22"/>
          <w:szCs w:val="22"/>
        </w:rPr>
        <w:t>il Dipartimento di Scienze della Formazione dell'Università degli Studi Roma Tre</w:t>
      </w:r>
      <w:r w:rsidRPr="0072749B">
        <w:rPr>
          <w:rFonts w:cstheme="minorHAnsi"/>
          <w:sz w:val="22"/>
          <w:szCs w:val="22"/>
        </w:rPr>
        <w:t>.</w:t>
      </w:r>
    </w:p>
    <w:p w14:paraId="5DC44CE6" w14:textId="7FFBE390" w:rsidR="003A2EDA" w:rsidRPr="0072749B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 xml:space="preserve">Dal </w:t>
      </w:r>
      <w:r w:rsidR="0072749B" w:rsidRPr="0072749B">
        <w:rPr>
          <w:rFonts w:cstheme="minorHAnsi"/>
          <w:sz w:val="22"/>
          <w:szCs w:val="22"/>
        </w:rPr>
        <w:t xml:space="preserve">gennaio </w:t>
      </w:r>
      <w:r w:rsidRPr="0072749B">
        <w:rPr>
          <w:rFonts w:cstheme="minorHAnsi"/>
          <w:sz w:val="22"/>
          <w:szCs w:val="22"/>
        </w:rPr>
        <w:t>201</w:t>
      </w:r>
      <w:r w:rsidR="0072749B">
        <w:rPr>
          <w:rFonts w:cstheme="minorHAnsi"/>
          <w:sz w:val="22"/>
          <w:szCs w:val="22"/>
        </w:rPr>
        <w:t>8</w:t>
      </w:r>
      <w:r w:rsidRPr="0072749B">
        <w:rPr>
          <w:rFonts w:cstheme="minorHAnsi"/>
          <w:sz w:val="22"/>
          <w:szCs w:val="22"/>
        </w:rPr>
        <w:t xml:space="preserve"> al 25 settembre 2022</w:t>
      </w:r>
      <w:r w:rsidRPr="0072749B">
        <w:rPr>
          <w:rFonts w:cstheme="minorHAnsi"/>
          <w:sz w:val="22"/>
          <w:szCs w:val="22"/>
        </w:rPr>
        <w:t xml:space="preserve"> Direttrice vicaria del Dipartimento di Scienze </w:t>
      </w:r>
      <w:r w:rsidRPr="0072749B">
        <w:rPr>
          <w:rFonts w:cstheme="minorHAnsi"/>
          <w:sz w:val="22"/>
          <w:szCs w:val="22"/>
        </w:rPr>
        <w:t>della Formazione dell'Università degli Studi Roma Tre.</w:t>
      </w:r>
    </w:p>
    <w:p w14:paraId="7A3A5E5A" w14:textId="0A750307" w:rsidR="003A2EDA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 xml:space="preserve">Dal </w:t>
      </w:r>
      <w:r w:rsidR="0072749B" w:rsidRPr="0072749B">
        <w:rPr>
          <w:rFonts w:cstheme="minorHAnsi"/>
          <w:sz w:val="22"/>
          <w:szCs w:val="22"/>
        </w:rPr>
        <w:t xml:space="preserve">gennaio </w:t>
      </w:r>
      <w:r w:rsidRPr="0072749B">
        <w:rPr>
          <w:rFonts w:cstheme="minorHAnsi"/>
          <w:sz w:val="22"/>
          <w:szCs w:val="22"/>
        </w:rPr>
        <w:t>201</w:t>
      </w:r>
      <w:r w:rsidR="0072749B" w:rsidRPr="0072749B">
        <w:rPr>
          <w:rFonts w:cstheme="minorHAnsi"/>
          <w:sz w:val="22"/>
          <w:szCs w:val="22"/>
        </w:rPr>
        <w:t>4</w:t>
      </w:r>
      <w:r w:rsidRPr="0072749B">
        <w:rPr>
          <w:rFonts w:cstheme="minorHAnsi"/>
          <w:sz w:val="22"/>
          <w:szCs w:val="22"/>
        </w:rPr>
        <w:t xml:space="preserve"> al </w:t>
      </w:r>
      <w:r w:rsidR="0072749B" w:rsidRPr="0072749B">
        <w:rPr>
          <w:rFonts w:cstheme="minorHAnsi"/>
          <w:sz w:val="22"/>
          <w:szCs w:val="22"/>
        </w:rPr>
        <w:t xml:space="preserve">gennaio </w:t>
      </w:r>
      <w:r w:rsidRPr="0072749B">
        <w:rPr>
          <w:rFonts w:cstheme="minorHAnsi"/>
          <w:sz w:val="22"/>
          <w:szCs w:val="22"/>
        </w:rPr>
        <w:t xml:space="preserve">2018 Coordinatrice </w:t>
      </w:r>
      <w:r w:rsidR="0072749B" w:rsidRPr="0072749B">
        <w:rPr>
          <w:rFonts w:cstheme="minorHAnsi"/>
          <w:sz w:val="22"/>
          <w:szCs w:val="22"/>
        </w:rPr>
        <w:t>del Collegio Didattico del Corso di Laurea Magistrale a ciclo unico quinquennale in Scienze della Formazione Primaria</w:t>
      </w:r>
      <w:r w:rsidR="0072749B" w:rsidRPr="0072749B">
        <w:rPr>
          <w:rFonts w:cstheme="minorHAnsi"/>
          <w:sz w:val="22"/>
          <w:szCs w:val="22"/>
        </w:rPr>
        <w:t>.</w:t>
      </w:r>
    </w:p>
    <w:p w14:paraId="16417DF2" w14:textId="60723FF2" w:rsidR="003A2EDA" w:rsidRPr="0072749B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>Dal 1994 iscritta all’Albo degli Psicologi del Lazio.</w:t>
      </w:r>
    </w:p>
    <w:p w14:paraId="60F684F0" w14:textId="409062FC" w:rsidR="003A2EDA" w:rsidRPr="0072749B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>1993</w:t>
      </w:r>
      <w:r w:rsidRPr="0072749B">
        <w:rPr>
          <w:rFonts w:cstheme="minorHAnsi"/>
          <w:sz w:val="22"/>
          <w:szCs w:val="22"/>
        </w:rPr>
        <w:t xml:space="preserve"> </w:t>
      </w:r>
      <w:r w:rsidR="0072749B">
        <w:rPr>
          <w:rFonts w:cstheme="minorHAnsi"/>
          <w:sz w:val="22"/>
          <w:szCs w:val="22"/>
        </w:rPr>
        <w:t xml:space="preserve">titolo di </w:t>
      </w:r>
      <w:r w:rsidRPr="0072749B">
        <w:rPr>
          <w:rFonts w:cstheme="minorHAnsi"/>
          <w:sz w:val="22"/>
          <w:szCs w:val="22"/>
        </w:rPr>
        <w:t>Dottore di Ricerca in Psicologia sociale e dello sviluppo</w:t>
      </w:r>
      <w:r w:rsidRPr="0072749B">
        <w:rPr>
          <w:rFonts w:cstheme="minorHAnsi"/>
          <w:sz w:val="22"/>
          <w:szCs w:val="22"/>
        </w:rPr>
        <w:t xml:space="preserve"> presso l’Università degli Studi La Sapienza, Roma.</w:t>
      </w:r>
    </w:p>
    <w:p w14:paraId="6B3EC80A" w14:textId="3738338C" w:rsidR="003A2EDA" w:rsidRPr="0072749B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 xml:space="preserve">1995-1996 titolare borsa di studio post-dottorato </w:t>
      </w:r>
      <w:r w:rsidRPr="0072749B">
        <w:rPr>
          <w:rFonts w:cstheme="minorHAnsi"/>
          <w:sz w:val="22"/>
          <w:szCs w:val="22"/>
        </w:rPr>
        <w:t xml:space="preserve">presso l’Università </w:t>
      </w:r>
      <w:r w:rsidRPr="0072749B">
        <w:rPr>
          <w:rFonts w:cstheme="minorHAnsi"/>
          <w:sz w:val="22"/>
          <w:szCs w:val="22"/>
        </w:rPr>
        <w:t>di Roma</w:t>
      </w:r>
      <w:r w:rsidRPr="0072749B">
        <w:rPr>
          <w:rFonts w:cstheme="minorHAnsi"/>
          <w:sz w:val="22"/>
          <w:szCs w:val="22"/>
        </w:rPr>
        <w:t xml:space="preserve"> La Sapienza.</w:t>
      </w:r>
    </w:p>
    <w:p w14:paraId="0DAD7B75" w14:textId="021E4C44" w:rsidR="003A2EDA" w:rsidRPr="0072749B" w:rsidRDefault="003A2EDA" w:rsidP="003A2EDA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 xml:space="preserve">1987 Laurea </w:t>
      </w:r>
      <w:r w:rsidRPr="0072749B">
        <w:rPr>
          <w:rFonts w:cstheme="minorHAnsi"/>
          <w:sz w:val="22"/>
          <w:szCs w:val="22"/>
        </w:rPr>
        <w:t>in Psicologia con indirizzo applicativo presso l'Università di Roma La Sapienza</w:t>
      </w:r>
      <w:r w:rsidRPr="0072749B">
        <w:rPr>
          <w:rFonts w:cstheme="minorHAnsi"/>
          <w:sz w:val="22"/>
          <w:szCs w:val="22"/>
        </w:rPr>
        <w:t>.</w:t>
      </w:r>
    </w:p>
    <w:p w14:paraId="455B2A29" w14:textId="13F299EC" w:rsidR="003A2EDA" w:rsidRDefault="003A2EDA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</w:p>
    <w:p w14:paraId="083B65E8" w14:textId="05BC3745" w:rsidR="003E5E3F" w:rsidRPr="0072749B" w:rsidRDefault="003E5E3F" w:rsidP="003E5E3F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Partecipazione a progetti di ricerca</w:t>
      </w:r>
    </w:p>
    <w:p w14:paraId="5D079DBE" w14:textId="472F9492" w:rsidR="003E5E3F" w:rsidRDefault="00B5229C" w:rsidP="0032196C">
      <w:pPr>
        <w:spacing w:before="120"/>
        <w:ind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32196C">
        <w:rPr>
          <w:rFonts w:cstheme="minorHAnsi"/>
          <w:sz w:val="22"/>
          <w:szCs w:val="22"/>
        </w:rPr>
        <w:t>rogetti di maggiore rilevanza:</w:t>
      </w:r>
    </w:p>
    <w:p w14:paraId="0A152F25" w14:textId="693CAFEB" w:rsidR="0032196C" w:rsidRPr="0032196C" w:rsidRDefault="0032196C" w:rsidP="0032196C">
      <w:pPr>
        <w:numPr>
          <w:ilvl w:val="0"/>
          <w:numId w:val="1"/>
        </w:numPr>
        <w:tabs>
          <w:tab w:val="num" w:pos="-151"/>
        </w:tabs>
        <w:spacing w:before="120"/>
        <w:ind w:left="388" w:right="-1"/>
        <w:jc w:val="both"/>
        <w:rPr>
          <w:rFonts w:cstheme="minorHAnsi"/>
          <w:sz w:val="22"/>
          <w:szCs w:val="22"/>
        </w:rPr>
      </w:pPr>
      <w:r w:rsidRPr="0032196C">
        <w:rPr>
          <w:rFonts w:cstheme="minorHAnsi"/>
          <w:sz w:val="22"/>
          <w:szCs w:val="22"/>
        </w:rPr>
        <w:t>“La teoria della mente e i suoi precursori nello sviluppo tipico e atipico” (PRIN 2000, n. prot. MM11267248), Responsabile nazionale Luigia Camaioni (Università Roma La Sapienza)</w:t>
      </w:r>
      <w:r>
        <w:rPr>
          <w:rFonts w:cstheme="minorHAnsi"/>
          <w:sz w:val="22"/>
          <w:szCs w:val="22"/>
        </w:rPr>
        <w:t>.</w:t>
      </w:r>
    </w:p>
    <w:p w14:paraId="69BE43AE" w14:textId="041FFEC3" w:rsidR="0032196C" w:rsidRPr="0032196C" w:rsidRDefault="0032196C" w:rsidP="0032196C">
      <w:pPr>
        <w:numPr>
          <w:ilvl w:val="0"/>
          <w:numId w:val="1"/>
        </w:numPr>
        <w:tabs>
          <w:tab w:val="num" w:pos="-151"/>
        </w:tabs>
        <w:spacing w:before="120"/>
        <w:ind w:left="388" w:right="-1"/>
        <w:jc w:val="both"/>
        <w:rPr>
          <w:rFonts w:cstheme="minorHAnsi"/>
          <w:sz w:val="22"/>
          <w:szCs w:val="22"/>
        </w:rPr>
      </w:pPr>
      <w:r w:rsidRPr="0032196C">
        <w:rPr>
          <w:rFonts w:cstheme="minorHAnsi"/>
          <w:sz w:val="22"/>
          <w:szCs w:val="22"/>
        </w:rPr>
        <w:t>“Autismo, teoria della mente e indicatori precoci dello sviluppo autistico” (PRIN 2003, n. prot. 2003113081), Responsabile nazionale Luigia Camaioni fino al giugno 2004 e successivamente Anna Paola Ercolani (Università Roma La Sapienza).</w:t>
      </w:r>
    </w:p>
    <w:p w14:paraId="43374E9D" w14:textId="778FA5F0" w:rsidR="0032196C" w:rsidRPr="0032196C" w:rsidRDefault="0032196C" w:rsidP="0032196C">
      <w:pPr>
        <w:numPr>
          <w:ilvl w:val="0"/>
          <w:numId w:val="1"/>
        </w:numPr>
        <w:tabs>
          <w:tab w:val="num" w:pos="-151"/>
        </w:tabs>
        <w:spacing w:before="120"/>
        <w:ind w:left="388" w:right="-1"/>
        <w:jc w:val="both"/>
        <w:rPr>
          <w:rFonts w:cstheme="minorHAnsi"/>
          <w:sz w:val="22"/>
          <w:szCs w:val="22"/>
        </w:rPr>
      </w:pPr>
      <w:r w:rsidRPr="0032196C">
        <w:rPr>
          <w:rFonts w:cstheme="minorHAnsi"/>
          <w:sz w:val="22"/>
          <w:szCs w:val="22"/>
        </w:rPr>
        <w:t xml:space="preserve"> “Ruolo dell’intervento precoce e della sicurezza materna sullo sviluppo socio-affettivo del bambino in condizioni di rischio: confronto fra tre programmi di prevenzione diretti a madri sicure e insicure che vivono in condizioni di disagio sociale” (PRIN 2006, n. prot. 2006118212_001), Responsabile nazionale Tiziana Aureli (Università G. D’Annunzio di Chieti-Pescara).</w:t>
      </w:r>
    </w:p>
    <w:p w14:paraId="454022B1" w14:textId="77777777" w:rsidR="0032196C" w:rsidRDefault="0032196C" w:rsidP="0032196C">
      <w:pPr>
        <w:numPr>
          <w:ilvl w:val="0"/>
          <w:numId w:val="1"/>
        </w:numPr>
        <w:tabs>
          <w:tab w:val="num" w:pos="-151"/>
        </w:tabs>
        <w:spacing w:before="120"/>
        <w:ind w:left="388" w:right="-1"/>
        <w:jc w:val="both"/>
        <w:rPr>
          <w:rFonts w:cstheme="minorHAnsi"/>
          <w:sz w:val="22"/>
          <w:szCs w:val="22"/>
        </w:rPr>
      </w:pPr>
      <w:proofErr w:type="spellStart"/>
      <w:r w:rsidRPr="0032196C">
        <w:rPr>
          <w:rFonts w:cstheme="minorHAnsi"/>
          <w:iCs/>
          <w:sz w:val="22"/>
          <w:szCs w:val="22"/>
        </w:rPr>
        <w:lastRenderedPageBreak/>
        <w:t>Accelerating</w:t>
      </w:r>
      <w:proofErr w:type="spellEnd"/>
      <w:r w:rsidRPr="0032196C">
        <w:rPr>
          <w:rFonts w:cstheme="minorHAnsi"/>
          <w:iCs/>
          <w:sz w:val="22"/>
          <w:szCs w:val="22"/>
        </w:rPr>
        <w:t xml:space="preserve"> CO-</w:t>
      </w:r>
      <w:proofErr w:type="spellStart"/>
      <w:r w:rsidRPr="0032196C">
        <w:rPr>
          <w:rFonts w:cstheme="minorHAnsi"/>
          <w:iCs/>
          <w:sz w:val="22"/>
          <w:szCs w:val="22"/>
        </w:rPr>
        <w:t>creation</w:t>
      </w:r>
      <w:proofErr w:type="spellEnd"/>
      <w:r w:rsidRPr="0032196C">
        <w:rPr>
          <w:rFonts w:cstheme="minorHAnsi"/>
          <w:iCs/>
          <w:sz w:val="22"/>
          <w:szCs w:val="22"/>
        </w:rPr>
        <w:t xml:space="preserve"> by setting up a Multistakeholder Platform for the Social Sciences and </w:t>
      </w:r>
      <w:proofErr w:type="spellStart"/>
      <w:r w:rsidRPr="0032196C">
        <w:rPr>
          <w:rFonts w:cstheme="minorHAnsi"/>
          <w:iCs/>
          <w:sz w:val="22"/>
          <w:szCs w:val="22"/>
        </w:rPr>
        <w:t>Humanities</w:t>
      </w:r>
      <w:proofErr w:type="spellEnd"/>
      <w:r w:rsidRPr="0032196C">
        <w:rPr>
          <w:rFonts w:cstheme="minorHAnsi"/>
          <w:iCs/>
          <w:sz w:val="22"/>
          <w:szCs w:val="22"/>
        </w:rPr>
        <w:t xml:space="preserve"> (EU </w:t>
      </w:r>
      <w:r w:rsidRPr="0032196C">
        <w:rPr>
          <w:rFonts w:cstheme="minorHAnsi"/>
          <w:sz w:val="22"/>
          <w:szCs w:val="22"/>
        </w:rPr>
        <w:t>H2020</w:t>
      </w:r>
      <w:r w:rsidRPr="0032196C">
        <w:rPr>
          <w:rFonts w:cstheme="minorHAnsi"/>
          <w:i/>
          <w:iCs/>
          <w:sz w:val="22"/>
          <w:szCs w:val="22"/>
        </w:rPr>
        <w:t xml:space="preserve"> </w:t>
      </w:r>
      <w:r w:rsidRPr="0032196C">
        <w:rPr>
          <w:rFonts w:cstheme="minorHAnsi"/>
          <w:iCs/>
          <w:sz w:val="22"/>
          <w:szCs w:val="22"/>
        </w:rPr>
        <w:t>N. 693477 anni 2016-2018)</w:t>
      </w:r>
      <w:r w:rsidRPr="0032196C">
        <w:rPr>
          <w:rFonts w:cstheme="minorHAnsi"/>
          <w:i/>
          <w:iCs/>
          <w:sz w:val="22"/>
          <w:szCs w:val="22"/>
        </w:rPr>
        <w:t xml:space="preserve"> </w:t>
      </w:r>
      <w:r w:rsidRPr="0032196C">
        <w:rPr>
          <w:rFonts w:cstheme="minorHAnsi"/>
          <w:iCs/>
          <w:sz w:val="22"/>
          <w:szCs w:val="22"/>
        </w:rPr>
        <w:t>come parte terza dell’unità di Roma La Sapienza</w:t>
      </w:r>
      <w:r>
        <w:rPr>
          <w:rFonts w:cstheme="minorHAnsi"/>
          <w:iCs/>
          <w:sz w:val="22"/>
          <w:szCs w:val="22"/>
        </w:rPr>
        <w:t xml:space="preserve"> di cui è stato Responsabile Scientifico Marino Bonaiuto.</w:t>
      </w:r>
    </w:p>
    <w:p w14:paraId="1357C426" w14:textId="77777777" w:rsidR="009F093B" w:rsidRPr="0032196C" w:rsidRDefault="009F093B" w:rsidP="009F093B">
      <w:pPr>
        <w:numPr>
          <w:ilvl w:val="0"/>
          <w:numId w:val="1"/>
        </w:numPr>
        <w:tabs>
          <w:tab w:val="num" w:pos="-151"/>
        </w:tabs>
        <w:spacing w:before="120"/>
        <w:ind w:left="388" w:right="-1"/>
        <w:jc w:val="both"/>
        <w:rPr>
          <w:rFonts w:cstheme="minorHAnsi"/>
          <w:sz w:val="22"/>
          <w:szCs w:val="22"/>
        </w:rPr>
      </w:pPr>
      <w:r w:rsidRPr="00B5229C">
        <w:rPr>
          <w:rFonts w:cstheme="minorHAnsi"/>
          <w:sz w:val="22"/>
          <w:szCs w:val="22"/>
        </w:rPr>
        <w:t>“Prevenzione e interazione nello spazio Trans-Mediterraneo – PRIMED”</w:t>
      </w:r>
      <w:r w:rsidRPr="00B5229C">
        <w:rPr>
          <w:rFonts w:cstheme="minorHAnsi"/>
          <w:i/>
          <w:iCs/>
          <w:sz w:val="22"/>
          <w:szCs w:val="22"/>
        </w:rPr>
        <w:t xml:space="preserve"> </w:t>
      </w:r>
      <w:r w:rsidRPr="00B5229C">
        <w:rPr>
          <w:rFonts w:cstheme="minorHAnsi"/>
          <w:iCs/>
          <w:sz w:val="22"/>
          <w:szCs w:val="22"/>
        </w:rPr>
        <w:t>progetto vincitore nel del bando MUR</w:t>
      </w:r>
      <w:r w:rsidRPr="00B5229C">
        <w:rPr>
          <w:rFonts w:cstheme="minorHAnsi"/>
          <w:i/>
          <w:iCs/>
          <w:sz w:val="22"/>
          <w:szCs w:val="22"/>
        </w:rPr>
        <w:t xml:space="preserve"> “Costituzione di reti universitarie italiane in attuazione di accordi di cooperazione tra le università italiane e quelle di Stati aderenti all'Organizzazione della cooperazione islamica” </w:t>
      </w:r>
      <w:proofErr w:type="spellStart"/>
      <w:r w:rsidRPr="00B5229C">
        <w:rPr>
          <w:rFonts w:cstheme="minorHAnsi"/>
          <w:iCs/>
          <w:sz w:val="22"/>
          <w:szCs w:val="22"/>
        </w:rPr>
        <w:t xml:space="preserve">con </w:t>
      </w:r>
      <w:proofErr w:type="spellEnd"/>
      <w:r w:rsidRPr="00B5229C">
        <w:rPr>
          <w:rFonts w:cstheme="minorHAnsi"/>
          <w:iCs/>
          <w:sz w:val="22"/>
          <w:szCs w:val="22"/>
        </w:rPr>
        <w:t xml:space="preserve">capofila l’Università del Piemonte Orientale e con il coinvolgimento di 12 università italiane e 10 della Organizzazione per la cooperazione islamica (finanziamento ottenuto 850.000€); Responsabile Unità Roma Tre Maria Chiara </w:t>
      </w:r>
      <w:proofErr w:type="spellStart"/>
      <w:r w:rsidRPr="00B5229C">
        <w:rPr>
          <w:rFonts w:cstheme="minorHAnsi"/>
          <w:iCs/>
          <w:sz w:val="22"/>
          <w:szCs w:val="22"/>
        </w:rPr>
        <w:t>Giorda</w:t>
      </w:r>
      <w:proofErr w:type="spellEnd"/>
      <w:r w:rsidRPr="00B5229C">
        <w:rPr>
          <w:rFonts w:cstheme="minorHAnsi"/>
          <w:iCs/>
          <w:sz w:val="22"/>
          <w:szCs w:val="22"/>
        </w:rPr>
        <w:t>.</w:t>
      </w:r>
    </w:p>
    <w:p w14:paraId="501B56C9" w14:textId="290CA3B2" w:rsidR="0032196C" w:rsidRPr="00B5229C" w:rsidRDefault="0032196C" w:rsidP="0032196C">
      <w:pPr>
        <w:numPr>
          <w:ilvl w:val="0"/>
          <w:numId w:val="1"/>
        </w:numPr>
        <w:tabs>
          <w:tab w:val="num" w:pos="-151"/>
        </w:tabs>
        <w:spacing w:before="120"/>
        <w:ind w:left="388" w:right="-1"/>
        <w:jc w:val="both"/>
        <w:rPr>
          <w:rFonts w:cstheme="minorHAnsi"/>
          <w:sz w:val="22"/>
          <w:szCs w:val="22"/>
        </w:rPr>
      </w:pPr>
      <w:r w:rsidRPr="00B5229C">
        <w:rPr>
          <w:rFonts w:cstheme="minorHAnsi"/>
          <w:iCs/>
          <w:sz w:val="22"/>
          <w:szCs w:val="22"/>
        </w:rPr>
        <w:t>“Custodi consapevoli della legalità per il patrimonio ambientale, sociale, cultura</w:t>
      </w:r>
      <w:r w:rsidR="00B5229C" w:rsidRPr="00B5229C">
        <w:rPr>
          <w:rFonts w:cstheme="minorHAnsi"/>
          <w:iCs/>
          <w:sz w:val="22"/>
          <w:szCs w:val="22"/>
        </w:rPr>
        <w:t>l</w:t>
      </w:r>
      <w:r w:rsidRPr="00B5229C">
        <w:rPr>
          <w:rFonts w:cstheme="minorHAnsi"/>
          <w:iCs/>
          <w:sz w:val="22"/>
          <w:szCs w:val="22"/>
        </w:rPr>
        <w:t xml:space="preserve">e ed economico” progetto vincitore </w:t>
      </w:r>
      <w:r w:rsidRPr="00B5229C">
        <w:rPr>
          <w:rFonts w:cstheme="minorHAnsi"/>
          <w:iCs/>
          <w:sz w:val="22"/>
          <w:szCs w:val="22"/>
        </w:rPr>
        <w:t>del bando</w:t>
      </w:r>
      <w:r w:rsidRPr="00B5229C">
        <w:rPr>
          <w:rFonts w:cstheme="minorHAnsi"/>
          <w:iCs/>
          <w:sz w:val="22"/>
          <w:szCs w:val="22"/>
        </w:rPr>
        <w:t xml:space="preserve"> MUR </w:t>
      </w:r>
      <w:r w:rsidR="00B5229C" w:rsidRPr="00B5229C">
        <w:rPr>
          <w:rFonts w:cstheme="minorHAnsi"/>
          <w:iCs/>
          <w:sz w:val="22"/>
          <w:szCs w:val="22"/>
        </w:rPr>
        <w:t xml:space="preserve">sul </w:t>
      </w:r>
      <w:r w:rsidRPr="00B5229C">
        <w:rPr>
          <w:rFonts w:cstheme="minorHAnsi"/>
          <w:i/>
          <w:iCs/>
          <w:sz w:val="22"/>
          <w:szCs w:val="22"/>
        </w:rPr>
        <w:t xml:space="preserve">Fondo per la diffusione della cultura della legalità, </w:t>
      </w:r>
      <w:r w:rsidRPr="00B5229C">
        <w:rPr>
          <w:rFonts w:cstheme="minorHAnsi"/>
          <w:iCs/>
          <w:sz w:val="22"/>
          <w:szCs w:val="22"/>
        </w:rPr>
        <w:t>(2022), Responsabile scientifico Paola Perucchini</w:t>
      </w:r>
      <w:r w:rsidR="00B5229C" w:rsidRPr="00B5229C">
        <w:rPr>
          <w:rFonts w:cstheme="minorHAnsi"/>
          <w:iCs/>
          <w:sz w:val="22"/>
          <w:szCs w:val="22"/>
        </w:rPr>
        <w:t xml:space="preserve"> </w:t>
      </w:r>
      <w:r w:rsidR="00B5229C" w:rsidRPr="00B5229C">
        <w:rPr>
          <w:rFonts w:cstheme="minorHAnsi"/>
          <w:iCs/>
          <w:sz w:val="22"/>
          <w:szCs w:val="22"/>
        </w:rPr>
        <w:t xml:space="preserve">(finanziamento ottenuto </w:t>
      </w:r>
      <w:r w:rsidR="00B5229C" w:rsidRPr="00B5229C">
        <w:rPr>
          <w:rFonts w:cstheme="minorHAnsi"/>
          <w:iCs/>
          <w:sz w:val="22"/>
          <w:szCs w:val="22"/>
        </w:rPr>
        <w:t>5</w:t>
      </w:r>
      <w:r w:rsidR="00B5229C" w:rsidRPr="00B5229C">
        <w:rPr>
          <w:rFonts w:cstheme="minorHAnsi"/>
          <w:iCs/>
          <w:sz w:val="22"/>
          <w:szCs w:val="22"/>
        </w:rPr>
        <w:t>0.000€).</w:t>
      </w:r>
    </w:p>
    <w:p w14:paraId="2BB1766E" w14:textId="77777777" w:rsidR="0032196C" w:rsidRDefault="0032196C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</w:p>
    <w:p w14:paraId="1B2B4451" w14:textId="5F5FBBF9" w:rsidR="003E5E3F" w:rsidRPr="0072749B" w:rsidRDefault="003E5E3F" w:rsidP="003E5E3F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Attività didattica e di formazione</w:t>
      </w:r>
    </w:p>
    <w:p w14:paraId="357757D0" w14:textId="5D8E1C39" w:rsidR="003E5E3F" w:rsidRDefault="003E5E3F" w:rsidP="003E5E3F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 w:rsidRPr="0072749B">
        <w:rPr>
          <w:rFonts w:cstheme="minorHAnsi"/>
          <w:sz w:val="22"/>
          <w:szCs w:val="22"/>
        </w:rPr>
        <w:t xml:space="preserve">Docente di </w:t>
      </w:r>
      <w:r w:rsidRPr="003E5E3F">
        <w:rPr>
          <w:rFonts w:cstheme="minorHAnsi"/>
          <w:i/>
          <w:iCs/>
          <w:sz w:val="22"/>
          <w:szCs w:val="22"/>
        </w:rPr>
        <w:t>Psicologia dello sviluppo e dell’educazione</w:t>
      </w:r>
      <w:r w:rsidRPr="0072749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per il </w:t>
      </w:r>
      <w:r w:rsidRPr="003E5E3F">
        <w:rPr>
          <w:rFonts w:cstheme="minorHAnsi"/>
          <w:sz w:val="22"/>
          <w:szCs w:val="22"/>
        </w:rPr>
        <w:t>Corso di Laurea Magistrale quinquennale a ciclo unico in Scienze della Formazione Primaria</w:t>
      </w:r>
      <w:r w:rsidRPr="003E5E3F">
        <w:rPr>
          <w:rFonts w:cstheme="minorHAnsi"/>
          <w:sz w:val="22"/>
          <w:szCs w:val="22"/>
        </w:rPr>
        <w:t xml:space="preserve"> </w:t>
      </w:r>
      <w:r w:rsidRPr="0072749B">
        <w:rPr>
          <w:rFonts w:cstheme="minorHAnsi"/>
          <w:sz w:val="22"/>
          <w:szCs w:val="22"/>
        </w:rPr>
        <w:t xml:space="preserve">e di </w:t>
      </w:r>
      <w:r w:rsidRPr="003E5E3F">
        <w:rPr>
          <w:rFonts w:cstheme="minorHAnsi"/>
          <w:i/>
          <w:iCs/>
          <w:sz w:val="22"/>
          <w:szCs w:val="22"/>
        </w:rPr>
        <w:t>Modelli e tecniche dell’osservazione psicologica</w:t>
      </w:r>
      <w:r>
        <w:rPr>
          <w:rFonts w:cstheme="minorHAnsi"/>
          <w:sz w:val="22"/>
          <w:szCs w:val="22"/>
        </w:rPr>
        <w:t xml:space="preserve"> e di </w:t>
      </w:r>
      <w:r w:rsidRPr="003E5E3F">
        <w:rPr>
          <w:rFonts w:cstheme="minorHAnsi"/>
          <w:i/>
          <w:iCs/>
          <w:sz w:val="22"/>
          <w:szCs w:val="22"/>
        </w:rPr>
        <w:t>Laboratorio di osservazione psicologica del comportamento infantile</w:t>
      </w:r>
      <w:r w:rsidRPr="003E5E3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per</w:t>
      </w:r>
      <w:r w:rsidRPr="003E5E3F">
        <w:rPr>
          <w:rFonts w:cstheme="minorHAnsi"/>
          <w:sz w:val="22"/>
          <w:szCs w:val="22"/>
        </w:rPr>
        <w:t xml:space="preserve"> il Corso di Laurea in Educatore di Nidi e servizi per l’infanzia</w:t>
      </w:r>
      <w:r w:rsidRPr="0072749B">
        <w:rPr>
          <w:rFonts w:cstheme="minorHAnsi"/>
          <w:sz w:val="22"/>
          <w:szCs w:val="22"/>
        </w:rPr>
        <w:t>.</w:t>
      </w:r>
    </w:p>
    <w:p w14:paraId="2FDD8D1A" w14:textId="405D4EAC" w:rsidR="003E5E3F" w:rsidRPr="0072749B" w:rsidRDefault="003E5E3F" w:rsidP="003E5E3F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Docente nel </w:t>
      </w:r>
      <w:r w:rsidRPr="003E5E3F">
        <w:rPr>
          <w:rFonts w:cstheme="minorHAnsi"/>
          <w:sz w:val="22"/>
          <w:szCs w:val="22"/>
        </w:rPr>
        <w:t xml:space="preserve">Corso di specializzazione per le attività di sostegno presso le Università Roma Tre, dell’Aquila (fino al 2019) e di Roma Tor Vergata (per il 2019). </w:t>
      </w:r>
    </w:p>
    <w:p w14:paraId="76B5BF43" w14:textId="77D8E7F8" w:rsidR="003E5E3F" w:rsidRDefault="003E5E3F" w:rsidP="003E5E3F">
      <w:pPr>
        <w:spacing w:before="120"/>
        <w:ind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 insegnato al Corso di Laurea in Psicologia dell’Università di Chieti-Pescara D’Annunzio.</w:t>
      </w:r>
    </w:p>
    <w:p w14:paraId="13F65005" w14:textId="25D8515A" w:rsidR="003E5E3F" w:rsidRDefault="003E5E3F" w:rsidP="003E5E3F">
      <w:pPr>
        <w:spacing w:before="120"/>
        <w:ind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Pr="003E5E3F">
        <w:rPr>
          <w:rFonts w:cstheme="minorHAnsi"/>
          <w:sz w:val="22"/>
          <w:szCs w:val="22"/>
        </w:rPr>
        <w:t xml:space="preserve">embro del Collegio del Dottorato in </w:t>
      </w:r>
      <w:r w:rsidRPr="003E5E3F">
        <w:rPr>
          <w:rFonts w:cstheme="minorHAnsi"/>
          <w:i/>
          <w:sz w:val="22"/>
          <w:szCs w:val="22"/>
        </w:rPr>
        <w:t>Teoria e ricerca educativa e sociale</w:t>
      </w:r>
      <w:r w:rsidRPr="003E5E3F">
        <w:rPr>
          <w:rFonts w:cstheme="minorHAnsi"/>
          <w:sz w:val="22"/>
          <w:szCs w:val="22"/>
        </w:rPr>
        <w:t xml:space="preserve">, Dipartimento di Scienze della Formazione, Università Roma Tre. </w:t>
      </w:r>
    </w:p>
    <w:p w14:paraId="6B687CEC" w14:textId="569FE730" w:rsidR="003E5E3F" w:rsidRDefault="003E5E3F" w:rsidP="003E5E3F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3E5E3F">
        <w:rPr>
          <w:rFonts w:cstheme="minorHAnsi"/>
          <w:sz w:val="22"/>
          <w:szCs w:val="22"/>
        </w:rPr>
        <w:t xml:space="preserve">Dal 2005 al 2014 </w:t>
      </w:r>
      <w:r>
        <w:rPr>
          <w:rFonts w:cstheme="minorHAnsi"/>
          <w:sz w:val="22"/>
          <w:szCs w:val="22"/>
        </w:rPr>
        <w:t>membro del</w:t>
      </w:r>
      <w:r w:rsidRPr="003E5E3F">
        <w:rPr>
          <w:rFonts w:cstheme="minorHAnsi"/>
          <w:sz w:val="22"/>
          <w:szCs w:val="22"/>
        </w:rPr>
        <w:t xml:space="preserve"> Collegio del Dottorato in </w:t>
      </w:r>
      <w:r w:rsidRPr="003E5E3F">
        <w:rPr>
          <w:rFonts w:cstheme="minorHAnsi"/>
          <w:i/>
          <w:sz w:val="22"/>
          <w:szCs w:val="22"/>
        </w:rPr>
        <w:t>Psicologia Dinamica, Clinica e dello Sviluppo</w:t>
      </w:r>
      <w:r w:rsidRPr="003E5E3F">
        <w:rPr>
          <w:rFonts w:cstheme="minorHAnsi"/>
          <w:sz w:val="22"/>
          <w:szCs w:val="22"/>
        </w:rPr>
        <w:t xml:space="preserve"> presso il Dipartimento di Psicologia Dinamica e Clinica, dell’Università di Roma La Sapienza. </w:t>
      </w:r>
    </w:p>
    <w:p w14:paraId="4F74F9F3" w14:textId="45A282CA" w:rsidR="003E5E3F" w:rsidRDefault="003E5E3F" w:rsidP="003E5E3F">
      <w:pPr>
        <w:spacing w:before="120"/>
        <w:ind w:right="-1"/>
        <w:jc w:val="both"/>
        <w:rPr>
          <w:rFonts w:cstheme="minorHAnsi"/>
          <w:sz w:val="22"/>
          <w:szCs w:val="22"/>
        </w:rPr>
      </w:pPr>
      <w:r w:rsidRPr="003E5E3F">
        <w:rPr>
          <w:rFonts w:cstheme="minorHAnsi"/>
          <w:sz w:val="22"/>
          <w:szCs w:val="22"/>
        </w:rPr>
        <w:t xml:space="preserve">Docente </w:t>
      </w:r>
      <w:r w:rsidRPr="003E5E3F">
        <w:rPr>
          <w:rFonts w:cstheme="minorHAnsi"/>
          <w:sz w:val="22"/>
          <w:szCs w:val="22"/>
        </w:rPr>
        <w:t xml:space="preserve">di </w:t>
      </w:r>
      <w:r w:rsidRPr="003E5E3F">
        <w:rPr>
          <w:rFonts w:cstheme="minorHAnsi"/>
          <w:i/>
          <w:sz w:val="22"/>
          <w:szCs w:val="22"/>
        </w:rPr>
        <w:t>Psicologia dello Sviluppo</w:t>
      </w:r>
      <w:r w:rsidRPr="003E5E3F">
        <w:rPr>
          <w:rFonts w:cstheme="minorHAnsi"/>
          <w:sz w:val="22"/>
          <w:szCs w:val="22"/>
        </w:rPr>
        <w:t xml:space="preserve"> presso varie Scuole di Specializzazione in Psicoterapia riconosciute dal Ministero</w:t>
      </w:r>
      <w:r>
        <w:rPr>
          <w:rFonts w:cstheme="minorHAnsi"/>
          <w:sz w:val="22"/>
          <w:szCs w:val="22"/>
        </w:rPr>
        <w:t>.</w:t>
      </w:r>
    </w:p>
    <w:p w14:paraId="54E59522" w14:textId="77777777" w:rsidR="003E5E3F" w:rsidRPr="003E5E3F" w:rsidRDefault="003E5E3F" w:rsidP="003E5E3F">
      <w:pPr>
        <w:spacing w:before="120"/>
        <w:ind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Titolare di attività di formazione </w:t>
      </w:r>
      <w:r w:rsidRPr="003E5E3F">
        <w:rPr>
          <w:rFonts w:cstheme="minorHAnsi"/>
          <w:sz w:val="22"/>
          <w:szCs w:val="22"/>
        </w:rPr>
        <w:t>presso enti pubblici e privati, rivolti a personale educativo (insegnanti di diverso grado e educatori dei nidi) e socio-sanitario (psicologi, logopedisti, terapisti, ecc.), tra i quali nel triennio 2011-2013 per le educatrici di nido del Comune di Roma.</w:t>
      </w:r>
    </w:p>
    <w:p w14:paraId="61FBFD24" w14:textId="77777777" w:rsidR="003E5E3F" w:rsidRPr="0072749B" w:rsidRDefault="003E5E3F" w:rsidP="009F093B">
      <w:pPr>
        <w:spacing w:before="120"/>
        <w:ind w:right="-1"/>
        <w:jc w:val="both"/>
        <w:rPr>
          <w:rFonts w:cstheme="minorHAnsi"/>
          <w:sz w:val="22"/>
          <w:szCs w:val="22"/>
        </w:rPr>
      </w:pPr>
    </w:p>
    <w:p w14:paraId="36332E51" w14:textId="61BBAB91" w:rsidR="003A2EDA" w:rsidRPr="0072749B" w:rsidRDefault="003A2EDA" w:rsidP="003A2EDA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  <w:r w:rsidRPr="0072749B">
        <w:rPr>
          <w:rFonts w:cstheme="minorHAnsi"/>
          <w:b/>
          <w:bCs/>
          <w:sz w:val="22"/>
          <w:szCs w:val="22"/>
        </w:rPr>
        <w:t>Altri incarichi istituzionali</w:t>
      </w:r>
    </w:p>
    <w:p w14:paraId="5A454A62" w14:textId="04749B9B" w:rsidR="003A2EDA" w:rsidRDefault="00784917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Membro della Giunta di Dipartimento.</w:t>
      </w:r>
    </w:p>
    <w:p w14:paraId="297EE582" w14:textId="076B5C4F" w:rsidR="00784917" w:rsidRDefault="00784917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Coordinatrice della Commissione Ricerca e laboratori di Dipartimento.</w:t>
      </w:r>
    </w:p>
    <w:p w14:paraId="6A364235" w14:textId="3CC0E95D" w:rsidR="00784917" w:rsidRDefault="00784917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Membro del Consiglio di Presidenza di Facoltà.</w:t>
      </w:r>
    </w:p>
    <w:p w14:paraId="4FC56422" w14:textId="3AA8DDF0" w:rsidR="00784917" w:rsidRDefault="00784917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Membro di commissioni di concorso presso varie Università tra cui Milano Bicocca, Firenze, Cagliari, Chieti.</w:t>
      </w:r>
    </w:p>
    <w:p w14:paraId="7B571F0B" w14:textId="1029F239" w:rsidR="00784917" w:rsidRDefault="00784917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Pr="00784917">
        <w:rPr>
          <w:rFonts w:cstheme="minorHAnsi"/>
          <w:sz w:val="22"/>
          <w:szCs w:val="22"/>
        </w:rPr>
        <w:t>embro effettivo della commissione giudicatrice per gli esami di stato di abilitazione all’esercizio della professione di psicologo presso l’Università di Roma La Sapienza</w:t>
      </w:r>
      <w:r>
        <w:rPr>
          <w:rFonts w:cstheme="minorHAnsi"/>
          <w:sz w:val="22"/>
          <w:szCs w:val="22"/>
        </w:rPr>
        <w:t>.</w:t>
      </w:r>
    </w:p>
    <w:p w14:paraId="7D918279" w14:textId="0C617D1A" w:rsidR="00784917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Membro del Tavolo tecnico sulle </w:t>
      </w:r>
      <w:r w:rsidRPr="00784917">
        <w:rPr>
          <w:rFonts w:cstheme="minorHAnsi"/>
          <w:sz w:val="22"/>
          <w:szCs w:val="22"/>
        </w:rPr>
        <w:t>a linee guida per la scuola inclusiva</w:t>
      </w:r>
      <w:r>
        <w:rPr>
          <w:rFonts w:cstheme="minorHAnsi"/>
          <w:sz w:val="22"/>
          <w:szCs w:val="22"/>
        </w:rPr>
        <w:t xml:space="preserve"> (2018).</w:t>
      </w:r>
    </w:p>
    <w:p w14:paraId="4478BA56" w14:textId="61E57A77" w:rsidR="00784917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Membro del Tavolo tecnico </w:t>
      </w:r>
      <w:r w:rsidRPr="00784917">
        <w:rPr>
          <w:rFonts w:cstheme="minorHAnsi"/>
          <w:sz w:val="22"/>
          <w:szCs w:val="22"/>
        </w:rPr>
        <w:t>per l’avvio del sistema integrato di istruzione ed educazione 0-6 anni</w:t>
      </w:r>
      <w:r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>2017</w:t>
      </w:r>
      <w:r>
        <w:rPr>
          <w:rFonts w:cstheme="minorHAnsi"/>
          <w:sz w:val="22"/>
          <w:szCs w:val="22"/>
        </w:rPr>
        <w:t>).</w:t>
      </w:r>
    </w:p>
    <w:p w14:paraId="1309158E" w14:textId="77777777" w:rsidR="00784917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</w:p>
    <w:p w14:paraId="1C99E7A9" w14:textId="27D6FC15" w:rsidR="00784917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M</w:t>
      </w:r>
      <w:r w:rsidRPr="00784917">
        <w:rPr>
          <w:rFonts w:cstheme="minorHAnsi"/>
          <w:sz w:val="22"/>
          <w:szCs w:val="22"/>
        </w:rPr>
        <w:t xml:space="preserve">embro del Comitato Esecutivo della Sezione di Sviluppo ed Educazione </w:t>
      </w:r>
      <w:r>
        <w:rPr>
          <w:rFonts w:cstheme="minorHAnsi"/>
          <w:sz w:val="22"/>
          <w:szCs w:val="22"/>
        </w:rPr>
        <w:t xml:space="preserve">dell’AIP </w:t>
      </w:r>
      <w:r w:rsidRPr="00784917">
        <w:rPr>
          <w:rFonts w:cstheme="minorHAnsi"/>
          <w:sz w:val="22"/>
          <w:szCs w:val="22"/>
        </w:rPr>
        <w:t xml:space="preserve">per due mandati (triennio 2014-2016 e triennio 2017-2019) all’interno del quale, nel primo mandato, ha ricoperto il ruolo di tesoriere di Sezione. </w:t>
      </w:r>
    </w:p>
    <w:p w14:paraId="0C5C0C67" w14:textId="77777777" w:rsidR="00784917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Pr="00784917">
        <w:rPr>
          <w:rFonts w:cstheme="minorHAnsi"/>
          <w:sz w:val="22"/>
          <w:szCs w:val="22"/>
        </w:rPr>
        <w:t>embro della Commissione Etica dell’Associazione Italiana di Psicologia (AIP)</w:t>
      </w:r>
      <w:r>
        <w:rPr>
          <w:rFonts w:cstheme="minorHAnsi"/>
          <w:sz w:val="22"/>
          <w:szCs w:val="22"/>
        </w:rPr>
        <w:t>.</w:t>
      </w:r>
    </w:p>
    <w:p w14:paraId="52B4A1C6" w14:textId="575905BA" w:rsidR="00784917" w:rsidRPr="00784917" w:rsidRDefault="00784917" w:rsidP="00784917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  <w:r w:rsidRPr="00784917">
        <w:rPr>
          <w:rFonts w:cstheme="minorHAnsi"/>
          <w:sz w:val="22"/>
          <w:szCs w:val="22"/>
        </w:rPr>
        <w:t>Nel 2013 ha partecipato ai lavori istitutivi della Consulta della Psicologia Accademica (CPA) come rappresentante degli psicologi dell’Università Roma Tre.</w:t>
      </w:r>
    </w:p>
    <w:p w14:paraId="343E2B08" w14:textId="77777777" w:rsidR="00784917" w:rsidRPr="0072749B" w:rsidRDefault="00784917" w:rsidP="003A2EDA">
      <w:pPr>
        <w:spacing w:before="120"/>
        <w:ind w:left="28" w:right="-1"/>
        <w:jc w:val="both"/>
        <w:rPr>
          <w:rFonts w:cstheme="minorHAnsi"/>
          <w:sz w:val="22"/>
          <w:szCs w:val="22"/>
        </w:rPr>
      </w:pPr>
    </w:p>
    <w:p w14:paraId="650D27BB" w14:textId="3DC82AF1" w:rsidR="009F093B" w:rsidRPr="0072749B" w:rsidRDefault="009F093B" w:rsidP="009F093B">
      <w:pPr>
        <w:pBdr>
          <w:bottom w:val="single" w:sz="4" w:space="1" w:color="auto"/>
        </w:pBdr>
        <w:spacing w:before="120"/>
        <w:ind w:left="28" w:right="-1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Pubblicazioni</w:t>
      </w:r>
    </w:p>
    <w:p w14:paraId="33E0C8ED" w14:textId="1E0D19FE" w:rsidR="009F093B" w:rsidRDefault="009F093B" w:rsidP="00DF48D7">
      <w:pPr>
        <w:rPr>
          <w:rFonts w:cstheme="minorHAnsi"/>
          <w:sz w:val="22"/>
          <w:szCs w:val="22"/>
        </w:rPr>
      </w:pPr>
      <w:r w:rsidRPr="009F093B">
        <w:rPr>
          <w:rFonts w:cstheme="minorHAnsi"/>
          <w:sz w:val="22"/>
          <w:szCs w:val="22"/>
        </w:rPr>
        <w:t>È autore d</w:t>
      </w:r>
      <w:r>
        <w:rPr>
          <w:rFonts w:cstheme="minorHAnsi"/>
          <w:sz w:val="22"/>
          <w:szCs w:val="22"/>
        </w:rPr>
        <w:t xml:space="preserve">i numerose </w:t>
      </w:r>
      <w:r w:rsidRPr="009F093B">
        <w:rPr>
          <w:rFonts w:cstheme="minorHAnsi"/>
          <w:sz w:val="22"/>
          <w:szCs w:val="22"/>
        </w:rPr>
        <w:t xml:space="preserve">pubblicazioni scientifiche registrate nell’anagrafe della ricerca dell’Università degli Studi Roma Tre. Tra </w:t>
      </w:r>
      <w:r>
        <w:rPr>
          <w:rFonts w:cstheme="minorHAnsi"/>
          <w:sz w:val="22"/>
          <w:szCs w:val="22"/>
        </w:rPr>
        <w:t>le più rilevanti</w:t>
      </w:r>
      <w:r w:rsidRPr="009F093B">
        <w:rPr>
          <w:rFonts w:cstheme="minorHAnsi"/>
          <w:sz w:val="22"/>
          <w:szCs w:val="22"/>
        </w:rPr>
        <w:t>:</w:t>
      </w:r>
    </w:p>
    <w:p w14:paraId="4D2857B1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Perucchini, P.; Bello, A.; Presaghi, F.; Aureli, T.  </w:t>
      </w:r>
      <w:r w:rsidRPr="00DF48D7">
        <w:rPr>
          <w:rFonts w:cstheme="minorHAnsi"/>
          <w:sz w:val="22"/>
          <w:szCs w:val="22"/>
          <w:lang w:val="en-US"/>
        </w:rPr>
        <w:t>(</w:t>
      </w:r>
      <w:r w:rsidRPr="00DF48D7">
        <w:rPr>
          <w:rFonts w:cstheme="minorHAnsi"/>
          <w:sz w:val="22"/>
          <w:szCs w:val="22"/>
          <w:lang w:val="en-GB"/>
        </w:rPr>
        <w:t xml:space="preserve">2022). Moderating Effects of Early Pointing on Developmental Trajectories of Word Comprehension and Production. </w:t>
      </w:r>
      <w:r w:rsidRPr="00DF48D7">
        <w:rPr>
          <w:rFonts w:cstheme="minorHAnsi"/>
          <w:i/>
          <w:iCs/>
          <w:sz w:val="22"/>
          <w:szCs w:val="22"/>
          <w:lang w:val="en-GB"/>
        </w:rPr>
        <w:t>International Journal of Environmental Research and Public Health, 19, 2199</w:t>
      </w:r>
      <w:r w:rsidRPr="00DF48D7">
        <w:rPr>
          <w:rFonts w:cstheme="minorHAnsi"/>
          <w:sz w:val="22"/>
          <w:szCs w:val="22"/>
          <w:lang w:val="en-GB"/>
        </w:rPr>
        <w:t xml:space="preserve">. https://doi.org/10.3390/ ijerph19042199 </w:t>
      </w:r>
    </w:p>
    <w:p w14:paraId="1FB90721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Bello, A., Ferraresi, P., Stefanini, S., Perucchini, P. (2022). </w:t>
      </w:r>
      <w:r w:rsidRPr="00DF48D7">
        <w:rPr>
          <w:rFonts w:cstheme="minorHAnsi"/>
          <w:sz w:val="22"/>
          <w:szCs w:val="22"/>
          <w:lang w:val="en-GB"/>
        </w:rPr>
        <w:t xml:space="preserve">L1 and L2 vocabulary and word combination s of preschool children from migrant families in Italy. </w:t>
      </w:r>
      <w:r w:rsidRPr="00DF48D7">
        <w:rPr>
          <w:rFonts w:cstheme="minorHAnsi"/>
          <w:i/>
          <w:iCs/>
          <w:sz w:val="22"/>
          <w:szCs w:val="22"/>
          <w:lang w:val="en-GB"/>
        </w:rPr>
        <w:t>International Journal of Bilingualism</w:t>
      </w:r>
      <w:r w:rsidRPr="00DF48D7">
        <w:rPr>
          <w:rFonts w:cstheme="minorHAnsi"/>
          <w:sz w:val="22"/>
          <w:szCs w:val="22"/>
          <w:lang w:val="en-GB"/>
        </w:rPr>
        <w:t xml:space="preserve"> [10.1177/13670069221099324].</w:t>
      </w:r>
    </w:p>
    <w:p w14:paraId="4A54F6D4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Gabrielli, S., Catalano, M.G., </w:t>
      </w:r>
      <w:proofErr w:type="spellStart"/>
      <w:r w:rsidRPr="00DF48D7">
        <w:rPr>
          <w:rFonts w:cstheme="minorHAnsi"/>
          <w:sz w:val="22"/>
          <w:szCs w:val="22"/>
        </w:rPr>
        <w:t>Maricchiolo</w:t>
      </w:r>
      <w:proofErr w:type="spellEnd"/>
      <w:r w:rsidRPr="00DF48D7">
        <w:rPr>
          <w:rFonts w:cstheme="minorHAnsi"/>
          <w:sz w:val="22"/>
          <w:szCs w:val="22"/>
        </w:rPr>
        <w:t xml:space="preserve">, F., Paolini, D., &amp; Perucchini, P. (2022). </w:t>
      </w:r>
      <w:r w:rsidRPr="00DF48D7">
        <w:rPr>
          <w:rFonts w:cstheme="minorHAnsi"/>
          <w:sz w:val="22"/>
          <w:szCs w:val="22"/>
          <w:lang w:val="en-GB"/>
        </w:rPr>
        <w:t xml:space="preserve">Reducing implicit prejudice towards migrants in fifth grade pupils: efficacy of a multi-faceted school-based program. </w:t>
      </w:r>
      <w:r w:rsidRPr="00DF48D7">
        <w:rPr>
          <w:rFonts w:cstheme="minorHAnsi"/>
          <w:i/>
          <w:iCs/>
          <w:sz w:val="22"/>
          <w:szCs w:val="22"/>
          <w:lang w:val="en-GB"/>
        </w:rPr>
        <w:t>Social Psychology of Education, Open Access, 1-16</w:t>
      </w:r>
      <w:r w:rsidRPr="00DF48D7">
        <w:rPr>
          <w:rFonts w:cstheme="minorHAnsi"/>
          <w:sz w:val="22"/>
          <w:szCs w:val="22"/>
          <w:lang w:val="en-GB"/>
        </w:rPr>
        <w:t xml:space="preserve"> [10.1007/s11218-022-09688-5].  </w:t>
      </w:r>
    </w:p>
    <w:p w14:paraId="551EDE23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Perucchini, P., Bello, A., Presaghi, F., Aureli, T. (2021). </w:t>
      </w:r>
      <w:r w:rsidRPr="00DF48D7">
        <w:rPr>
          <w:rFonts w:cstheme="minorHAnsi"/>
          <w:sz w:val="22"/>
          <w:szCs w:val="22"/>
          <w:lang w:val="en-GB"/>
        </w:rPr>
        <w:t xml:space="preserve">Developmental trajectories in infant pointing: the effects of vocalisation and communicative intention. </w:t>
      </w:r>
      <w:r w:rsidRPr="00DF48D7">
        <w:rPr>
          <w:rFonts w:cstheme="minorHAnsi"/>
          <w:i/>
          <w:iCs/>
          <w:sz w:val="22"/>
          <w:szCs w:val="22"/>
          <w:lang w:val="en-GB"/>
        </w:rPr>
        <w:t xml:space="preserve">First </w:t>
      </w:r>
      <w:proofErr w:type="gramStart"/>
      <w:r w:rsidRPr="00DF48D7">
        <w:rPr>
          <w:rFonts w:cstheme="minorHAnsi"/>
          <w:i/>
          <w:iCs/>
          <w:sz w:val="22"/>
          <w:szCs w:val="22"/>
          <w:lang w:val="en-GB"/>
        </w:rPr>
        <w:t>Language</w:t>
      </w:r>
      <w:r w:rsidRPr="00DF48D7">
        <w:rPr>
          <w:rFonts w:cstheme="minorHAnsi"/>
          <w:sz w:val="22"/>
          <w:szCs w:val="22"/>
          <w:lang w:val="en-GB"/>
        </w:rPr>
        <w:t>,  Vol.</w:t>
      </w:r>
      <w:proofErr w:type="gramEnd"/>
      <w:r w:rsidRPr="00DF48D7">
        <w:rPr>
          <w:rFonts w:cstheme="minorHAnsi"/>
          <w:sz w:val="22"/>
          <w:szCs w:val="22"/>
          <w:lang w:val="en-GB"/>
        </w:rPr>
        <w:t xml:space="preserve"> 41(3) 314–335.</w:t>
      </w:r>
    </w:p>
    <w:p w14:paraId="1C3CC2FA" w14:textId="66D0096F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</w:rPr>
      </w:pPr>
      <w:r w:rsidRPr="00DF48D7">
        <w:rPr>
          <w:rFonts w:cstheme="minorHAnsi"/>
          <w:iCs/>
          <w:sz w:val="22"/>
          <w:szCs w:val="22"/>
        </w:rPr>
        <w:t xml:space="preserve">Catarci, M., Fiorucci, M., </w:t>
      </w:r>
      <w:proofErr w:type="spellStart"/>
      <w:r w:rsidRPr="00DF48D7">
        <w:rPr>
          <w:rFonts w:cstheme="minorHAnsi"/>
          <w:iCs/>
          <w:sz w:val="22"/>
          <w:szCs w:val="22"/>
        </w:rPr>
        <w:t>Giorda</w:t>
      </w:r>
      <w:proofErr w:type="spellEnd"/>
      <w:r w:rsidRPr="00DF48D7">
        <w:rPr>
          <w:rFonts w:cstheme="minorHAnsi"/>
          <w:iCs/>
          <w:sz w:val="22"/>
          <w:szCs w:val="22"/>
        </w:rPr>
        <w:t xml:space="preserve">, M.C., Gervasio, G., Merluzzi, M., Perucchini, P. (2021). “Non avere paura”: prevenire le discriminazioni attraverso l’educazione interculturale. </w:t>
      </w:r>
      <w:r w:rsidRPr="00DF48D7">
        <w:rPr>
          <w:rFonts w:cstheme="minorHAnsi"/>
          <w:i/>
          <w:sz w:val="22"/>
          <w:szCs w:val="22"/>
        </w:rPr>
        <w:t xml:space="preserve">Educational </w:t>
      </w:r>
      <w:proofErr w:type="spellStart"/>
      <w:r w:rsidRPr="00DF48D7">
        <w:rPr>
          <w:rFonts w:cstheme="minorHAnsi"/>
          <w:i/>
          <w:sz w:val="22"/>
          <w:szCs w:val="22"/>
        </w:rPr>
        <w:t>Reflective</w:t>
      </w:r>
      <w:proofErr w:type="spellEnd"/>
      <w:r w:rsidRPr="00DF48D7">
        <w:rPr>
          <w:rFonts w:cstheme="minorHAnsi"/>
          <w:i/>
          <w:sz w:val="22"/>
          <w:szCs w:val="22"/>
        </w:rPr>
        <w:t xml:space="preserve"> </w:t>
      </w:r>
      <w:proofErr w:type="spellStart"/>
      <w:r w:rsidRPr="00DF48D7">
        <w:rPr>
          <w:rFonts w:cstheme="minorHAnsi"/>
          <w:i/>
          <w:sz w:val="22"/>
          <w:szCs w:val="22"/>
        </w:rPr>
        <w:t>Practices</w:t>
      </w:r>
      <w:proofErr w:type="spellEnd"/>
      <w:r w:rsidRPr="00DF48D7">
        <w:rPr>
          <w:rFonts w:cstheme="minorHAnsi"/>
          <w:iCs/>
          <w:sz w:val="22"/>
          <w:szCs w:val="22"/>
        </w:rPr>
        <w:t xml:space="preserve">, </w:t>
      </w:r>
      <w:r w:rsidRPr="00DF48D7">
        <w:rPr>
          <w:rFonts w:cstheme="minorHAnsi"/>
          <w:i/>
          <w:sz w:val="22"/>
          <w:szCs w:val="22"/>
        </w:rPr>
        <w:t xml:space="preserve">1/2021 Special </w:t>
      </w:r>
      <w:proofErr w:type="spellStart"/>
      <w:r w:rsidRPr="00DF48D7">
        <w:rPr>
          <w:rFonts w:cstheme="minorHAnsi"/>
          <w:i/>
          <w:sz w:val="22"/>
          <w:szCs w:val="22"/>
        </w:rPr>
        <w:t>Issue</w:t>
      </w:r>
      <w:proofErr w:type="spellEnd"/>
      <w:r w:rsidRPr="00DF48D7">
        <w:rPr>
          <w:rFonts w:cstheme="minorHAnsi"/>
          <w:iCs/>
          <w:sz w:val="22"/>
          <w:szCs w:val="22"/>
        </w:rPr>
        <w:t>, 21-39.</w:t>
      </w:r>
    </w:p>
    <w:p w14:paraId="5606E354" w14:textId="25813D5B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hyperlink r:id="rId5" w:history="1">
        <w:proofErr w:type="spellStart"/>
        <w:r w:rsidRPr="00DF48D7">
          <w:rPr>
            <w:rFonts w:cstheme="minorHAnsi"/>
            <w:sz w:val="22"/>
            <w:szCs w:val="22"/>
          </w:rPr>
          <w:t>Molinario</w:t>
        </w:r>
        <w:proofErr w:type="spellEnd"/>
        <w:r w:rsidRPr="00DF48D7">
          <w:rPr>
            <w:rFonts w:cstheme="minorHAnsi"/>
            <w:sz w:val="22"/>
            <w:szCs w:val="22"/>
          </w:rPr>
          <w:t>, E.</w:t>
        </w:r>
      </w:hyperlink>
      <w:r w:rsidRPr="00DF48D7">
        <w:rPr>
          <w:rFonts w:cstheme="minorHAnsi"/>
          <w:sz w:val="22"/>
          <w:szCs w:val="22"/>
        </w:rPr>
        <w:t>, </w:t>
      </w:r>
      <w:hyperlink r:id="rId6" w:history="1">
        <w:r w:rsidRPr="00DF48D7">
          <w:rPr>
            <w:rFonts w:cstheme="minorHAnsi"/>
            <w:sz w:val="22"/>
            <w:szCs w:val="22"/>
          </w:rPr>
          <w:t>Lorenzi, C.</w:t>
        </w:r>
      </w:hyperlink>
      <w:r w:rsidRPr="00DF48D7">
        <w:rPr>
          <w:rFonts w:cstheme="minorHAnsi"/>
          <w:sz w:val="22"/>
          <w:szCs w:val="22"/>
        </w:rPr>
        <w:t>, </w:t>
      </w:r>
      <w:proofErr w:type="spellStart"/>
      <w:r w:rsidRPr="00DF48D7">
        <w:rPr>
          <w:rFonts w:cstheme="minorHAnsi"/>
          <w:sz w:val="22"/>
          <w:szCs w:val="22"/>
        </w:rPr>
        <w:fldChar w:fldCharType="begin"/>
      </w:r>
      <w:r w:rsidRPr="00DF48D7">
        <w:rPr>
          <w:rFonts w:cstheme="minorHAnsi"/>
          <w:sz w:val="22"/>
          <w:szCs w:val="22"/>
        </w:rPr>
        <w:instrText xml:space="preserve"> HYPERLINK "https://www.scopus.com/authid/detail.uri?authorId=57207798127" </w:instrText>
      </w:r>
      <w:r w:rsidRPr="00DF48D7">
        <w:rPr>
          <w:rFonts w:cstheme="minorHAnsi"/>
          <w:sz w:val="22"/>
          <w:szCs w:val="22"/>
        </w:rPr>
      </w:r>
      <w:r w:rsidRPr="00DF48D7">
        <w:rPr>
          <w:rFonts w:cstheme="minorHAnsi"/>
          <w:sz w:val="22"/>
          <w:szCs w:val="22"/>
        </w:rPr>
        <w:fldChar w:fldCharType="separate"/>
      </w:r>
      <w:r w:rsidRPr="00DF48D7">
        <w:rPr>
          <w:rFonts w:cstheme="minorHAnsi"/>
          <w:sz w:val="22"/>
          <w:szCs w:val="22"/>
        </w:rPr>
        <w:t>Bartoccioni</w:t>
      </w:r>
      <w:proofErr w:type="spellEnd"/>
      <w:r w:rsidRPr="00DF48D7">
        <w:rPr>
          <w:rFonts w:cstheme="minorHAnsi"/>
          <w:sz w:val="22"/>
          <w:szCs w:val="22"/>
        </w:rPr>
        <w:t>, F.</w:t>
      </w:r>
      <w:r w:rsidRPr="00DF48D7">
        <w:rPr>
          <w:rFonts w:cstheme="minorHAnsi"/>
          <w:sz w:val="22"/>
          <w:szCs w:val="22"/>
          <w:lang w:val="en-GB"/>
        </w:rPr>
        <w:fldChar w:fldCharType="end"/>
      </w:r>
      <w:r w:rsidRPr="00DF48D7">
        <w:rPr>
          <w:rFonts w:cstheme="minorHAnsi"/>
          <w:sz w:val="22"/>
          <w:szCs w:val="22"/>
        </w:rPr>
        <w:t>, Perucchini, P., </w:t>
      </w:r>
      <w:proofErr w:type="spellStart"/>
      <w:r w:rsidRPr="00DF48D7">
        <w:rPr>
          <w:rFonts w:cstheme="minorHAnsi"/>
          <w:sz w:val="22"/>
          <w:szCs w:val="22"/>
        </w:rPr>
        <w:t>Bobeth</w:t>
      </w:r>
      <w:proofErr w:type="spellEnd"/>
      <w:r w:rsidRPr="00DF48D7">
        <w:rPr>
          <w:rFonts w:cstheme="minorHAnsi"/>
          <w:sz w:val="22"/>
          <w:szCs w:val="22"/>
        </w:rPr>
        <w:t>, S., </w:t>
      </w:r>
      <w:proofErr w:type="spellStart"/>
      <w:r w:rsidRPr="00DF48D7">
        <w:rPr>
          <w:rFonts w:cstheme="minorHAnsi"/>
          <w:sz w:val="22"/>
          <w:szCs w:val="22"/>
        </w:rPr>
        <w:t>Colleony</w:t>
      </w:r>
      <w:proofErr w:type="spellEnd"/>
      <w:r w:rsidRPr="00DF48D7">
        <w:rPr>
          <w:rFonts w:cstheme="minorHAnsi"/>
          <w:sz w:val="22"/>
          <w:szCs w:val="22"/>
        </w:rPr>
        <w:t>, A., Diniz, R., </w:t>
      </w:r>
      <w:proofErr w:type="spellStart"/>
      <w:r w:rsidRPr="00DF48D7">
        <w:rPr>
          <w:rFonts w:cstheme="minorHAnsi"/>
          <w:sz w:val="22"/>
          <w:szCs w:val="22"/>
        </w:rPr>
        <w:t>Eklund</w:t>
      </w:r>
      <w:proofErr w:type="spellEnd"/>
      <w:r w:rsidRPr="00DF48D7">
        <w:rPr>
          <w:rFonts w:cstheme="minorHAnsi"/>
          <w:sz w:val="22"/>
          <w:szCs w:val="22"/>
        </w:rPr>
        <w:t>, A., Jaeger, C., </w:t>
      </w:r>
      <w:proofErr w:type="spellStart"/>
      <w:r w:rsidRPr="00DF48D7">
        <w:rPr>
          <w:rFonts w:cstheme="minorHAnsi"/>
          <w:sz w:val="22"/>
          <w:szCs w:val="22"/>
        </w:rPr>
        <w:t>Kibbe</w:t>
      </w:r>
      <w:proofErr w:type="spellEnd"/>
      <w:r w:rsidRPr="00DF48D7">
        <w:rPr>
          <w:rFonts w:cstheme="minorHAnsi"/>
          <w:sz w:val="22"/>
          <w:szCs w:val="22"/>
        </w:rPr>
        <w:t>, A., Richter, I., </w:t>
      </w:r>
      <w:proofErr w:type="spellStart"/>
      <w:r w:rsidRPr="00DF48D7">
        <w:rPr>
          <w:rFonts w:cstheme="minorHAnsi"/>
          <w:sz w:val="22"/>
          <w:szCs w:val="22"/>
        </w:rPr>
        <w:t>Ruepert</w:t>
      </w:r>
      <w:proofErr w:type="spellEnd"/>
      <w:r w:rsidRPr="00DF48D7">
        <w:rPr>
          <w:rFonts w:cstheme="minorHAnsi"/>
          <w:sz w:val="22"/>
          <w:szCs w:val="22"/>
        </w:rPr>
        <w:t>, A., </w:t>
      </w:r>
      <w:proofErr w:type="spellStart"/>
      <w:r w:rsidRPr="00DF48D7">
        <w:rPr>
          <w:rFonts w:cstheme="minorHAnsi"/>
          <w:sz w:val="22"/>
          <w:szCs w:val="22"/>
        </w:rPr>
        <w:t>Sloot</w:t>
      </w:r>
      <w:proofErr w:type="spellEnd"/>
      <w:r w:rsidRPr="00DF48D7">
        <w:rPr>
          <w:rFonts w:cstheme="minorHAnsi"/>
          <w:sz w:val="22"/>
          <w:szCs w:val="22"/>
        </w:rPr>
        <w:t xml:space="preserve">, D., </w:t>
      </w:r>
      <w:hyperlink r:id="rId7" w:history="1">
        <w:proofErr w:type="spellStart"/>
        <w:r w:rsidRPr="00DF48D7">
          <w:rPr>
            <w:rFonts w:cstheme="minorHAnsi"/>
            <w:sz w:val="22"/>
            <w:szCs w:val="22"/>
          </w:rPr>
          <w:t>Udall</w:t>
        </w:r>
        <w:proofErr w:type="spellEnd"/>
        <w:r w:rsidRPr="00DF48D7">
          <w:rPr>
            <w:rFonts w:cstheme="minorHAnsi"/>
            <w:sz w:val="22"/>
            <w:szCs w:val="22"/>
          </w:rPr>
          <w:t>, A.M.</w:t>
        </w:r>
      </w:hyperlink>
      <w:r w:rsidRPr="00DF48D7">
        <w:rPr>
          <w:rFonts w:cstheme="minorHAnsi"/>
          <w:sz w:val="22"/>
          <w:szCs w:val="22"/>
        </w:rPr>
        <w:t>, </w:t>
      </w:r>
      <w:hyperlink r:id="rId8" w:history="1">
        <w:r w:rsidRPr="00DF48D7">
          <w:rPr>
            <w:rFonts w:cstheme="minorHAnsi"/>
            <w:sz w:val="22"/>
            <w:szCs w:val="22"/>
          </w:rPr>
          <w:t>Bonaiuto, M.</w:t>
        </w:r>
      </w:hyperlink>
      <w:r w:rsidRPr="00DF48D7">
        <w:rPr>
          <w:rFonts w:cstheme="minorHAnsi"/>
          <w:sz w:val="22"/>
          <w:szCs w:val="22"/>
        </w:rPr>
        <w:t xml:space="preserve"> </w:t>
      </w:r>
      <w:r w:rsidRPr="00DF48D7">
        <w:rPr>
          <w:rFonts w:cstheme="minorHAnsi"/>
          <w:sz w:val="22"/>
          <w:szCs w:val="22"/>
          <w:lang w:val="en-GB"/>
        </w:rPr>
        <w:t xml:space="preserve">(2020), </w:t>
      </w:r>
      <w:hyperlink r:id="rId9" w:tooltip="Show document details" w:history="1">
        <w:r w:rsidRPr="00DF48D7">
          <w:rPr>
            <w:rFonts w:cstheme="minorHAnsi"/>
            <w:sz w:val="22"/>
            <w:szCs w:val="22"/>
            <w:lang w:val="en-GB"/>
          </w:rPr>
          <w:t xml:space="preserve">From childhood nature experiences to adult pro-environmental </w:t>
        </w:r>
        <w:proofErr w:type="spellStart"/>
        <w:r w:rsidRPr="00DF48D7">
          <w:rPr>
            <w:rFonts w:cstheme="minorHAnsi"/>
            <w:sz w:val="22"/>
            <w:szCs w:val="22"/>
            <w:lang w:val="en-GB"/>
          </w:rPr>
          <w:t>behaviors</w:t>
        </w:r>
        <w:proofErr w:type="spellEnd"/>
        <w:r w:rsidRPr="00DF48D7">
          <w:rPr>
            <w:rFonts w:cstheme="minorHAnsi"/>
            <w:sz w:val="22"/>
            <w:szCs w:val="22"/>
            <w:lang w:val="en-GB"/>
          </w:rPr>
          <w:t>: An explanatory model of sustainable food consumption</w:t>
        </w:r>
      </w:hyperlink>
      <w:r w:rsidRPr="00DF48D7">
        <w:rPr>
          <w:rFonts w:cstheme="minorHAnsi"/>
          <w:sz w:val="22"/>
          <w:szCs w:val="22"/>
          <w:lang w:val="en-GB"/>
        </w:rPr>
        <w:t xml:space="preserve">, </w:t>
      </w:r>
      <w:hyperlink r:id="rId10" w:tooltip="Show document details" w:history="1">
        <w:r w:rsidRPr="00DF48D7">
          <w:rPr>
            <w:rFonts w:cstheme="minorHAnsi"/>
            <w:i/>
            <w:iCs/>
            <w:sz w:val="22"/>
            <w:szCs w:val="22"/>
            <w:lang w:val="en-GB"/>
          </w:rPr>
          <w:t>Environmental Education Research</w:t>
        </w:r>
      </w:hyperlink>
      <w:r w:rsidRPr="00DF48D7">
        <w:rPr>
          <w:rFonts w:cstheme="minorHAnsi"/>
          <w:sz w:val="22"/>
          <w:szCs w:val="22"/>
          <w:lang w:val="en-GB"/>
        </w:rPr>
        <w:t>, 22, 6, 1137-1163.</w:t>
      </w:r>
    </w:p>
    <w:p w14:paraId="0A34E47A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Amicone, G., Petruccelli, I., De Dominicis, S., </w:t>
      </w:r>
      <w:proofErr w:type="spellStart"/>
      <w:r w:rsidRPr="00DF48D7">
        <w:rPr>
          <w:rFonts w:cstheme="minorHAnsi"/>
          <w:sz w:val="22"/>
          <w:szCs w:val="22"/>
        </w:rPr>
        <w:t>Gerardini</w:t>
      </w:r>
      <w:proofErr w:type="spellEnd"/>
      <w:r w:rsidRPr="00DF48D7">
        <w:rPr>
          <w:rFonts w:cstheme="minorHAnsi"/>
          <w:sz w:val="22"/>
          <w:szCs w:val="22"/>
        </w:rPr>
        <w:t xml:space="preserve"> A., Costantino, V., Perucchini, P., Bonaiuto, M. (2018). </w:t>
      </w:r>
      <w:r w:rsidRPr="00DF48D7">
        <w:rPr>
          <w:rFonts w:cstheme="minorHAnsi"/>
          <w:sz w:val="22"/>
          <w:szCs w:val="22"/>
          <w:lang w:val="en-GB"/>
        </w:rPr>
        <w:t xml:space="preserve">Green breaks: the restorative effect of school environment’s green areas upon children’s cognitive performance, </w:t>
      </w:r>
      <w:r w:rsidRPr="00DF48D7">
        <w:rPr>
          <w:rFonts w:cstheme="minorHAnsi"/>
          <w:i/>
          <w:iCs/>
          <w:sz w:val="22"/>
          <w:szCs w:val="22"/>
          <w:lang w:val="en-GB"/>
        </w:rPr>
        <w:t>Frontiers in Psychology</w:t>
      </w:r>
      <w:r w:rsidRPr="00DF48D7">
        <w:rPr>
          <w:rFonts w:cstheme="minorHAnsi"/>
          <w:sz w:val="22"/>
          <w:szCs w:val="22"/>
          <w:lang w:val="en-GB"/>
        </w:rPr>
        <w:t xml:space="preserve">, </w:t>
      </w:r>
      <w:proofErr w:type="spellStart"/>
      <w:r w:rsidRPr="00DF48D7">
        <w:rPr>
          <w:rFonts w:cstheme="minorHAnsi"/>
          <w:sz w:val="22"/>
          <w:szCs w:val="22"/>
          <w:lang w:val="en-GB"/>
        </w:rPr>
        <w:t>doi</w:t>
      </w:r>
      <w:proofErr w:type="spellEnd"/>
      <w:r w:rsidRPr="00DF48D7">
        <w:rPr>
          <w:rFonts w:cstheme="minorHAnsi"/>
          <w:sz w:val="22"/>
          <w:szCs w:val="22"/>
          <w:lang w:val="en-GB"/>
        </w:rPr>
        <w:t>: 10.3389/fpsyg.2018.01579</w:t>
      </w:r>
    </w:p>
    <w:p w14:paraId="2A2DC169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Aureli T., Spinelli M., Fasolo M., M.C. </w:t>
      </w:r>
      <w:proofErr w:type="spellStart"/>
      <w:r w:rsidRPr="00DF48D7">
        <w:rPr>
          <w:rFonts w:cstheme="minorHAnsi"/>
          <w:sz w:val="22"/>
          <w:szCs w:val="22"/>
        </w:rPr>
        <w:t>Garito</w:t>
      </w:r>
      <w:proofErr w:type="spellEnd"/>
      <w:r w:rsidRPr="00DF48D7">
        <w:rPr>
          <w:rFonts w:cstheme="minorHAnsi"/>
          <w:sz w:val="22"/>
          <w:szCs w:val="22"/>
        </w:rPr>
        <w:t xml:space="preserve">, Perucchini P., D’Odorico L. (2017). </w:t>
      </w:r>
      <w:r w:rsidRPr="00DF48D7">
        <w:rPr>
          <w:rFonts w:cstheme="minorHAnsi"/>
          <w:sz w:val="22"/>
          <w:szCs w:val="22"/>
          <w:lang w:val="en-GB"/>
        </w:rPr>
        <w:t xml:space="preserve">The Pointing–Vocal Coupling Progression in the First Half of the Second Year of Life, </w:t>
      </w:r>
      <w:r w:rsidRPr="00DF48D7">
        <w:rPr>
          <w:rFonts w:cstheme="minorHAnsi"/>
          <w:i/>
          <w:iCs/>
          <w:sz w:val="22"/>
          <w:szCs w:val="22"/>
          <w:lang w:val="en-GB"/>
        </w:rPr>
        <w:t>Infancy</w:t>
      </w:r>
      <w:r w:rsidRPr="00DF48D7">
        <w:rPr>
          <w:rFonts w:cstheme="minorHAnsi"/>
          <w:sz w:val="22"/>
          <w:szCs w:val="22"/>
          <w:lang w:val="en-GB"/>
        </w:rPr>
        <w:t>, 22, 6, 801–818, doi:10.1111/infa.12181.</w:t>
      </w:r>
    </w:p>
    <w:p w14:paraId="3861AF9D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De Dominicis, S., Bonaiuto, M., Carrus, G., Passafaro, P., Perucchini, P., </w:t>
      </w:r>
      <w:proofErr w:type="spellStart"/>
      <w:r w:rsidRPr="00DF48D7">
        <w:rPr>
          <w:rFonts w:cstheme="minorHAnsi"/>
          <w:sz w:val="22"/>
          <w:szCs w:val="22"/>
        </w:rPr>
        <w:t>Bonnes</w:t>
      </w:r>
      <w:proofErr w:type="spellEnd"/>
      <w:r w:rsidRPr="00DF48D7">
        <w:rPr>
          <w:rFonts w:cstheme="minorHAnsi"/>
          <w:sz w:val="22"/>
          <w:szCs w:val="22"/>
        </w:rPr>
        <w:t xml:space="preserve"> M. (2017). </w:t>
      </w:r>
      <w:r w:rsidRPr="00DF48D7">
        <w:rPr>
          <w:rFonts w:cstheme="minorHAnsi"/>
          <w:sz w:val="22"/>
          <w:szCs w:val="22"/>
          <w:lang w:val="en-GB"/>
        </w:rPr>
        <w:t>Evaluating the role of protected natural areas for environmental education in Italy. </w:t>
      </w:r>
      <w:r w:rsidRPr="00DF48D7">
        <w:rPr>
          <w:rFonts w:cstheme="minorHAnsi"/>
          <w:i/>
          <w:iCs/>
          <w:sz w:val="22"/>
          <w:szCs w:val="22"/>
          <w:lang w:val="en-GB"/>
        </w:rPr>
        <w:t>Applied Environmental Education &amp; Communication</w:t>
      </w:r>
      <w:r w:rsidRPr="00DF48D7">
        <w:rPr>
          <w:rFonts w:cstheme="minorHAnsi"/>
          <w:sz w:val="22"/>
          <w:szCs w:val="22"/>
          <w:lang w:val="en-GB"/>
        </w:rPr>
        <w:t xml:space="preserve">, 16, 3, 171-185, </w:t>
      </w:r>
      <w:proofErr w:type="spellStart"/>
      <w:r w:rsidRPr="00DF48D7">
        <w:rPr>
          <w:rFonts w:cstheme="minorHAnsi"/>
          <w:sz w:val="22"/>
          <w:szCs w:val="22"/>
          <w:lang w:val="en-GB"/>
        </w:rPr>
        <w:t>doi</w:t>
      </w:r>
      <w:proofErr w:type="spellEnd"/>
      <w:r w:rsidRPr="00DF48D7">
        <w:rPr>
          <w:rFonts w:cstheme="minorHAnsi"/>
          <w:sz w:val="22"/>
          <w:szCs w:val="22"/>
          <w:lang w:val="en-GB"/>
        </w:rPr>
        <w:t>: 10.1080/1533015X.2017.1322014</w:t>
      </w:r>
    </w:p>
    <w:p w14:paraId="169AE50B" w14:textId="77777777" w:rsidR="00DF48D7" w:rsidRPr="00DF48D7" w:rsidRDefault="00DF48D7" w:rsidP="00DF48D7">
      <w:pPr>
        <w:numPr>
          <w:ilvl w:val="0"/>
          <w:numId w:val="3"/>
        </w:numPr>
        <w:spacing w:after="60"/>
        <w:ind w:right="32"/>
        <w:jc w:val="both"/>
        <w:rPr>
          <w:rFonts w:cstheme="minorHAnsi"/>
          <w:sz w:val="22"/>
          <w:szCs w:val="22"/>
          <w:lang w:val="en-GB"/>
        </w:rPr>
      </w:pPr>
      <w:r w:rsidRPr="00DF48D7">
        <w:rPr>
          <w:rFonts w:cstheme="minorHAnsi"/>
          <w:sz w:val="22"/>
          <w:szCs w:val="22"/>
        </w:rPr>
        <w:t xml:space="preserve">Catalano M., Perucchini P., Vecchio G.M., (2014). </w:t>
      </w:r>
      <w:r w:rsidRPr="00DF48D7">
        <w:rPr>
          <w:rFonts w:cstheme="minorHAnsi"/>
          <w:sz w:val="22"/>
          <w:szCs w:val="22"/>
          <w:lang w:val="en-GB"/>
        </w:rPr>
        <w:t xml:space="preserve">The quality of teachers’ educational practices: internal validity and applications of a new self-evaluation questionnaire. </w:t>
      </w:r>
      <w:r w:rsidRPr="00DF48D7">
        <w:rPr>
          <w:rFonts w:cstheme="minorHAnsi"/>
          <w:i/>
          <w:iCs/>
          <w:sz w:val="22"/>
          <w:szCs w:val="22"/>
          <w:lang w:val="en-GB"/>
        </w:rPr>
        <w:t xml:space="preserve">Procedia - Social and </w:t>
      </w:r>
      <w:proofErr w:type="spellStart"/>
      <w:r w:rsidRPr="00DF48D7">
        <w:rPr>
          <w:rFonts w:cstheme="minorHAnsi"/>
          <w:i/>
          <w:iCs/>
          <w:sz w:val="22"/>
          <w:szCs w:val="22"/>
          <w:lang w:val="en-GB"/>
        </w:rPr>
        <w:t>Behavioral</w:t>
      </w:r>
      <w:proofErr w:type="spellEnd"/>
      <w:r w:rsidRPr="00DF48D7">
        <w:rPr>
          <w:rFonts w:cstheme="minorHAnsi"/>
          <w:i/>
          <w:iCs/>
          <w:sz w:val="22"/>
          <w:szCs w:val="22"/>
          <w:lang w:val="en-GB"/>
        </w:rPr>
        <w:t xml:space="preserve"> Sciences</w:t>
      </w:r>
      <w:r w:rsidRPr="00DF48D7">
        <w:rPr>
          <w:rFonts w:cstheme="minorHAnsi"/>
          <w:sz w:val="22"/>
          <w:szCs w:val="22"/>
          <w:lang w:val="en-GB"/>
        </w:rPr>
        <w:t>, 141, pp. 459-464, DOI 10.1016/j.sbspro.2014.05.080</w:t>
      </w:r>
    </w:p>
    <w:p w14:paraId="4F5183A7" w14:textId="56EC5DFD" w:rsidR="00DF48D7" w:rsidRPr="00DF48D7" w:rsidRDefault="00DF48D7" w:rsidP="00DF48D7">
      <w:pPr>
        <w:numPr>
          <w:ilvl w:val="0"/>
          <w:numId w:val="3"/>
        </w:numPr>
        <w:spacing w:after="60"/>
        <w:ind w:right="34"/>
        <w:jc w:val="both"/>
        <w:rPr>
          <w:rFonts w:cstheme="minorHAnsi"/>
          <w:sz w:val="22"/>
          <w:szCs w:val="22"/>
        </w:rPr>
      </w:pPr>
      <w:r w:rsidRPr="00DF48D7">
        <w:rPr>
          <w:rFonts w:cstheme="minorHAnsi"/>
          <w:sz w:val="22"/>
          <w:szCs w:val="22"/>
        </w:rPr>
        <w:t>Aureli T., Perucchini P., (2014). “</w:t>
      </w:r>
      <w:r w:rsidRPr="00DF48D7">
        <w:rPr>
          <w:rFonts w:cstheme="minorHAnsi"/>
          <w:i/>
          <w:sz w:val="22"/>
          <w:szCs w:val="22"/>
        </w:rPr>
        <w:t>Osservare e valutare il comportamento del bambino</w:t>
      </w:r>
      <w:r w:rsidRPr="00DF48D7">
        <w:rPr>
          <w:rFonts w:cstheme="minorHAnsi"/>
          <w:sz w:val="22"/>
          <w:szCs w:val="22"/>
        </w:rPr>
        <w:t>”, il Mulino, Bologna, pp. 212.</w:t>
      </w:r>
    </w:p>
    <w:p w14:paraId="4DBBFA1F" w14:textId="77777777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t xml:space="preserve">Franco F., Perucchini P., March B., (2009). </w:t>
      </w:r>
      <w:r w:rsidRPr="009F093B">
        <w:rPr>
          <w:rFonts w:cstheme="minorHAnsi"/>
          <w:sz w:val="22"/>
          <w:szCs w:val="22"/>
          <w:lang w:val="en-GB"/>
        </w:rPr>
        <w:t xml:space="preserve">“Is infant initiation of joint attention by pointing </w:t>
      </w:r>
      <w:proofErr w:type="spellStart"/>
      <w:r w:rsidRPr="009F093B">
        <w:rPr>
          <w:rFonts w:cstheme="minorHAnsi"/>
          <w:sz w:val="22"/>
          <w:szCs w:val="22"/>
          <w:lang w:val="en-GB"/>
        </w:rPr>
        <w:t>affeccted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by type of interaction?”, </w:t>
      </w:r>
      <w:r w:rsidRPr="009F093B">
        <w:rPr>
          <w:rFonts w:cstheme="minorHAnsi"/>
          <w:i/>
          <w:iCs/>
          <w:sz w:val="22"/>
          <w:szCs w:val="22"/>
          <w:lang w:val="en-GB"/>
        </w:rPr>
        <w:t>Social Development</w:t>
      </w:r>
      <w:r w:rsidRPr="009F093B">
        <w:rPr>
          <w:rFonts w:cstheme="minorHAnsi"/>
          <w:sz w:val="22"/>
          <w:szCs w:val="22"/>
          <w:lang w:val="en-GB"/>
        </w:rPr>
        <w:t xml:space="preserve">, 18, 1, 51-76. </w:t>
      </w:r>
    </w:p>
    <w:p w14:paraId="3F7767E1" w14:textId="44DE8E19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t xml:space="preserve">Aureli T., Perucchini P., Genco M., (2009). </w:t>
      </w:r>
      <w:r w:rsidRPr="009F093B">
        <w:rPr>
          <w:rFonts w:cstheme="minorHAnsi"/>
          <w:sz w:val="22"/>
          <w:szCs w:val="22"/>
          <w:lang w:val="en-GB"/>
        </w:rPr>
        <w:t xml:space="preserve">Children’s understanding of communicative intentions in the middle of the second year of life, </w:t>
      </w:r>
      <w:r w:rsidRPr="009F093B">
        <w:rPr>
          <w:rFonts w:cstheme="minorHAnsi"/>
          <w:i/>
          <w:iCs/>
          <w:sz w:val="22"/>
          <w:szCs w:val="22"/>
          <w:lang w:val="en-GB"/>
        </w:rPr>
        <w:t>Cognitive Development</w:t>
      </w:r>
      <w:r w:rsidRPr="009F093B">
        <w:rPr>
          <w:rFonts w:cstheme="minorHAnsi"/>
          <w:sz w:val="22"/>
          <w:szCs w:val="22"/>
          <w:lang w:val="en-GB"/>
        </w:rPr>
        <w:t>, 24, 1-12.</w:t>
      </w:r>
    </w:p>
    <w:p w14:paraId="0A7B0B69" w14:textId="77777777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proofErr w:type="spellStart"/>
      <w:r w:rsidRPr="009F093B">
        <w:rPr>
          <w:rFonts w:cstheme="minorHAnsi"/>
          <w:sz w:val="22"/>
          <w:szCs w:val="22"/>
        </w:rPr>
        <w:t>Colonnesi</w:t>
      </w:r>
      <w:proofErr w:type="spellEnd"/>
      <w:r w:rsidRPr="009F093B">
        <w:rPr>
          <w:rFonts w:cstheme="minorHAnsi"/>
          <w:sz w:val="22"/>
          <w:szCs w:val="22"/>
        </w:rPr>
        <w:t xml:space="preserve"> C., </w:t>
      </w:r>
      <w:proofErr w:type="spellStart"/>
      <w:r w:rsidRPr="009F093B">
        <w:rPr>
          <w:rFonts w:cstheme="minorHAnsi"/>
          <w:sz w:val="22"/>
          <w:szCs w:val="22"/>
        </w:rPr>
        <w:t>Rieffe</w:t>
      </w:r>
      <w:proofErr w:type="spellEnd"/>
      <w:r w:rsidRPr="009F093B">
        <w:rPr>
          <w:rFonts w:cstheme="minorHAnsi"/>
          <w:sz w:val="22"/>
          <w:szCs w:val="22"/>
        </w:rPr>
        <w:t xml:space="preserve"> C., </w:t>
      </w:r>
      <w:proofErr w:type="spellStart"/>
      <w:r w:rsidRPr="009F093B">
        <w:rPr>
          <w:rFonts w:cstheme="minorHAnsi"/>
          <w:sz w:val="22"/>
          <w:szCs w:val="22"/>
        </w:rPr>
        <w:t>Koops</w:t>
      </w:r>
      <w:proofErr w:type="spellEnd"/>
      <w:r w:rsidRPr="009F093B">
        <w:rPr>
          <w:rFonts w:cstheme="minorHAnsi"/>
          <w:sz w:val="22"/>
          <w:szCs w:val="22"/>
        </w:rPr>
        <w:t xml:space="preserve"> W., Perucchini P., (2008). </w:t>
      </w:r>
      <w:r w:rsidRPr="009F093B">
        <w:rPr>
          <w:rFonts w:cstheme="minorHAnsi"/>
          <w:sz w:val="22"/>
          <w:szCs w:val="22"/>
          <w:lang w:val="en-GB"/>
        </w:rPr>
        <w:t xml:space="preserve">“Precursors of a theory of mind. A longitudinal study”, </w:t>
      </w:r>
      <w:r w:rsidRPr="009F093B">
        <w:rPr>
          <w:rFonts w:cstheme="minorHAnsi"/>
          <w:i/>
          <w:iCs/>
          <w:sz w:val="22"/>
          <w:szCs w:val="22"/>
          <w:lang w:val="en-GB"/>
        </w:rPr>
        <w:t>British Journal of Development Psychology</w:t>
      </w:r>
      <w:r w:rsidRPr="009F093B">
        <w:rPr>
          <w:rFonts w:cstheme="minorHAnsi"/>
          <w:sz w:val="22"/>
          <w:szCs w:val="22"/>
          <w:lang w:val="en-GB"/>
        </w:rPr>
        <w:t xml:space="preserve">, 26, 561–577.  </w:t>
      </w:r>
    </w:p>
    <w:p w14:paraId="0C841B34" w14:textId="77777777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lastRenderedPageBreak/>
        <w:t xml:space="preserve">Camaioni L., Perucchini P., Bellagamba F., </w:t>
      </w:r>
      <w:proofErr w:type="spellStart"/>
      <w:r w:rsidRPr="009F093B">
        <w:rPr>
          <w:rFonts w:cstheme="minorHAnsi"/>
          <w:sz w:val="22"/>
          <w:szCs w:val="22"/>
        </w:rPr>
        <w:t>Colonnesi</w:t>
      </w:r>
      <w:proofErr w:type="spellEnd"/>
      <w:r w:rsidRPr="009F093B">
        <w:rPr>
          <w:rFonts w:cstheme="minorHAnsi"/>
          <w:sz w:val="22"/>
          <w:szCs w:val="22"/>
        </w:rPr>
        <w:t xml:space="preserve"> C., (2004). </w:t>
      </w:r>
      <w:r w:rsidRPr="009F093B">
        <w:rPr>
          <w:rFonts w:cstheme="minorHAnsi"/>
          <w:sz w:val="22"/>
          <w:szCs w:val="22"/>
          <w:lang w:val="en-GB"/>
        </w:rPr>
        <w:t xml:space="preserve">“The role of declarative pointing in developing a theory of mind”, Infancy, 5, 3, 291-308. </w:t>
      </w:r>
    </w:p>
    <w:p w14:paraId="1E91FCCA" w14:textId="77777777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  <w:lang w:val="en-GB"/>
        </w:rPr>
        <w:t xml:space="preserve">Claes, M., </w:t>
      </w:r>
      <w:proofErr w:type="spellStart"/>
      <w:r w:rsidRPr="009F093B">
        <w:rPr>
          <w:rFonts w:cstheme="minorHAnsi"/>
          <w:sz w:val="22"/>
          <w:szCs w:val="22"/>
          <w:lang w:val="en-GB"/>
        </w:rPr>
        <w:t>Lacourse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E., Bouchard C., </w:t>
      </w:r>
      <w:proofErr w:type="spellStart"/>
      <w:r w:rsidRPr="009F093B">
        <w:rPr>
          <w:rFonts w:cstheme="minorHAnsi"/>
          <w:sz w:val="22"/>
          <w:szCs w:val="22"/>
          <w:lang w:val="en-GB"/>
        </w:rPr>
        <w:t>Perucchini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. P., (2003). “Parental practices in late adolescence, a comparison in three countries: Canada, France and Italy”. </w:t>
      </w:r>
      <w:r w:rsidRPr="009F093B">
        <w:rPr>
          <w:rFonts w:cstheme="minorHAnsi"/>
          <w:i/>
          <w:iCs/>
          <w:sz w:val="22"/>
          <w:szCs w:val="22"/>
          <w:lang w:val="en-GB"/>
        </w:rPr>
        <w:t>Journal of Adolescence</w:t>
      </w:r>
      <w:r w:rsidRPr="009F093B">
        <w:rPr>
          <w:rFonts w:cstheme="minorHAnsi"/>
          <w:sz w:val="22"/>
          <w:szCs w:val="22"/>
          <w:lang w:val="en-GB"/>
        </w:rPr>
        <w:t xml:space="preserve">, 26, 4, 387-399. </w:t>
      </w:r>
    </w:p>
    <w:p w14:paraId="619BA05B" w14:textId="77777777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t xml:space="preserve">Camaioni L., Perucchini P., Muratori F., Parrini B., Cesari A., (2003). </w:t>
      </w:r>
      <w:r w:rsidRPr="009F093B">
        <w:rPr>
          <w:rFonts w:cstheme="minorHAnsi"/>
          <w:sz w:val="22"/>
          <w:szCs w:val="22"/>
          <w:lang w:val="en-GB"/>
        </w:rPr>
        <w:t xml:space="preserve">“The communicative use of pointing in autism: developmental profile and factors related to change”. </w:t>
      </w:r>
      <w:r w:rsidRPr="009F093B">
        <w:rPr>
          <w:rFonts w:cstheme="minorHAnsi"/>
          <w:i/>
          <w:iCs/>
          <w:sz w:val="22"/>
          <w:szCs w:val="22"/>
          <w:lang w:val="en-GB"/>
        </w:rPr>
        <w:t>European Psychiatry</w:t>
      </w:r>
      <w:r w:rsidRPr="009F093B">
        <w:rPr>
          <w:rFonts w:cstheme="minorHAnsi"/>
          <w:sz w:val="22"/>
          <w:szCs w:val="22"/>
          <w:lang w:val="en-GB"/>
        </w:rPr>
        <w:t xml:space="preserve">, 18, 6-12. </w:t>
      </w:r>
    </w:p>
    <w:p w14:paraId="7AAB7BED" w14:textId="77777777" w:rsid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t xml:space="preserve">Bernabei P., Fenton G., Camaioni L., Perucchini P., (2003). </w:t>
      </w:r>
      <w:r w:rsidRPr="009F093B">
        <w:rPr>
          <w:rFonts w:cstheme="minorHAnsi"/>
          <w:sz w:val="22"/>
          <w:szCs w:val="22"/>
          <w:lang w:val="en-GB"/>
        </w:rPr>
        <w:t xml:space="preserve">“Profiles of sensorimotor development in </w:t>
      </w:r>
      <w:proofErr w:type="spellStart"/>
      <w:r w:rsidRPr="009F093B">
        <w:rPr>
          <w:rFonts w:cstheme="minorHAnsi"/>
          <w:sz w:val="22"/>
          <w:szCs w:val="22"/>
          <w:lang w:val="en-GB"/>
        </w:rPr>
        <w:t>chidren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with autism and with developmental delay”, </w:t>
      </w:r>
      <w:r w:rsidRPr="009F093B">
        <w:rPr>
          <w:rFonts w:cstheme="minorHAnsi"/>
          <w:i/>
          <w:iCs/>
          <w:sz w:val="22"/>
          <w:szCs w:val="22"/>
          <w:lang w:val="en-GB"/>
        </w:rPr>
        <w:t>Perceptual and Motor Skills</w:t>
      </w:r>
      <w:r w:rsidRPr="009F093B">
        <w:rPr>
          <w:rFonts w:cstheme="minorHAnsi"/>
          <w:sz w:val="22"/>
          <w:szCs w:val="22"/>
          <w:lang w:val="en-GB"/>
        </w:rPr>
        <w:t>, 96, 1107-1116.</w:t>
      </w:r>
    </w:p>
    <w:p w14:paraId="25CB2A0B" w14:textId="65142806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t xml:space="preserve">Camaioni L., Perucchini P., Muratori F., Milone. </w:t>
      </w:r>
      <w:r w:rsidRPr="009F093B">
        <w:rPr>
          <w:rFonts w:cstheme="minorHAnsi"/>
          <w:sz w:val="22"/>
          <w:szCs w:val="22"/>
          <w:lang w:val="en-GB"/>
        </w:rPr>
        <w:t xml:space="preserve">A., (1997). "Brief report: A longitudinal examination of the communicative gestures deficit in young children with autism". </w:t>
      </w:r>
      <w:r w:rsidRPr="009F093B">
        <w:rPr>
          <w:rFonts w:cstheme="minorHAnsi"/>
          <w:i/>
          <w:iCs/>
          <w:sz w:val="22"/>
          <w:szCs w:val="22"/>
          <w:lang w:val="en-GB"/>
        </w:rPr>
        <w:t>Journal of Autism and Developmental Disorders</w:t>
      </w:r>
      <w:r w:rsidRPr="009F093B">
        <w:rPr>
          <w:rFonts w:cstheme="minorHAnsi"/>
          <w:sz w:val="22"/>
          <w:szCs w:val="22"/>
          <w:lang w:val="en-GB"/>
        </w:rPr>
        <w:t xml:space="preserve">, 27, 6, 715-725. </w:t>
      </w:r>
    </w:p>
    <w:p w14:paraId="6ED8A528" w14:textId="77777777" w:rsid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  <w:lang w:val="en-GB"/>
        </w:rPr>
        <w:t xml:space="preserve">Greenfield P.M., </w:t>
      </w:r>
      <w:proofErr w:type="spellStart"/>
      <w:r w:rsidRPr="009F093B">
        <w:rPr>
          <w:rFonts w:cstheme="minorHAnsi"/>
          <w:sz w:val="22"/>
          <w:szCs w:val="22"/>
          <w:lang w:val="en-GB"/>
        </w:rPr>
        <w:t>Camaioni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L., </w:t>
      </w:r>
      <w:proofErr w:type="spellStart"/>
      <w:r w:rsidRPr="009F093B">
        <w:rPr>
          <w:rFonts w:cstheme="minorHAnsi"/>
          <w:sz w:val="22"/>
          <w:szCs w:val="22"/>
          <w:lang w:val="en-GB"/>
        </w:rPr>
        <w:t>Ercolani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A.P., Weiss L., Lauber B., </w:t>
      </w:r>
      <w:proofErr w:type="spellStart"/>
      <w:r w:rsidRPr="009F093B">
        <w:rPr>
          <w:rFonts w:cstheme="minorHAnsi"/>
          <w:sz w:val="22"/>
          <w:szCs w:val="22"/>
          <w:lang w:val="en-GB"/>
        </w:rPr>
        <w:t>Perucchini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P., (1994). "Cognitive socialization by computer games in two cultures: inductive discovery or mastery of an iconic code". </w:t>
      </w:r>
      <w:r w:rsidRPr="009F093B">
        <w:rPr>
          <w:rFonts w:cstheme="minorHAnsi"/>
          <w:i/>
          <w:iCs/>
          <w:sz w:val="22"/>
          <w:szCs w:val="22"/>
          <w:lang w:val="en-GB"/>
        </w:rPr>
        <w:t>Journal of Applied Developmental Psychology</w:t>
      </w:r>
      <w:r w:rsidRPr="009F093B">
        <w:rPr>
          <w:rFonts w:cstheme="minorHAnsi"/>
          <w:sz w:val="22"/>
          <w:szCs w:val="22"/>
          <w:lang w:val="en-GB"/>
        </w:rPr>
        <w:t xml:space="preserve">, 15, 59-85. </w:t>
      </w:r>
      <w:proofErr w:type="spellStart"/>
      <w:r w:rsidRPr="009F093B">
        <w:rPr>
          <w:rFonts w:cstheme="minorHAnsi"/>
          <w:sz w:val="22"/>
          <w:szCs w:val="22"/>
          <w:lang w:val="en-GB"/>
        </w:rPr>
        <w:t>Ristampa</w:t>
      </w:r>
      <w:proofErr w:type="spellEnd"/>
      <w:r w:rsidRPr="009F093B">
        <w:rPr>
          <w:rFonts w:cstheme="minorHAnsi"/>
          <w:sz w:val="22"/>
          <w:szCs w:val="22"/>
          <w:lang w:val="en-GB"/>
        </w:rPr>
        <w:t xml:space="preserve"> in P.M. Greenfield e R.R. Cocking (eds.), Interacting with video, </w:t>
      </w:r>
      <w:r w:rsidRPr="009F093B">
        <w:rPr>
          <w:rFonts w:cstheme="minorHAnsi"/>
          <w:i/>
          <w:iCs/>
          <w:sz w:val="22"/>
          <w:szCs w:val="22"/>
          <w:lang w:val="en-GB"/>
        </w:rPr>
        <w:t>Advances in Applied Developmental Psychology</w:t>
      </w:r>
      <w:r w:rsidRPr="009F093B">
        <w:rPr>
          <w:rFonts w:cstheme="minorHAnsi"/>
          <w:sz w:val="22"/>
          <w:szCs w:val="22"/>
          <w:lang w:val="en-GB"/>
        </w:rPr>
        <w:t xml:space="preserve">, 11, 1996. </w:t>
      </w:r>
    </w:p>
    <w:p w14:paraId="59013A6A" w14:textId="53BB27A8" w:rsidR="009F093B" w:rsidRPr="009F093B" w:rsidRDefault="009F093B" w:rsidP="00DF48D7">
      <w:pPr>
        <w:numPr>
          <w:ilvl w:val="0"/>
          <w:numId w:val="3"/>
        </w:numPr>
        <w:spacing w:after="60"/>
        <w:rPr>
          <w:rFonts w:cstheme="minorHAnsi"/>
          <w:sz w:val="22"/>
          <w:szCs w:val="22"/>
          <w:lang w:val="en-GB"/>
        </w:rPr>
      </w:pPr>
      <w:r w:rsidRPr="009F093B">
        <w:rPr>
          <w:rFonts w:cstheme="minorHAnsi"/>
          <w:sz w:val="22"/>
          <w:szCs w:val="22"/>
        </w:rPr>
        <w:t xml:space="preserve">Ammaniti M., Baumgartner E., Candelori C., Perucchini P., Pola M., </w:t>
      </w:r>
      <w:proofErr w:type="spellStart"/>
      <w:r w:rsidRPr="009F093B">
        <w:rPr>
          <w:rFonts w:cstheme="minorHAnsi"/>
          <w:sz w:val="22"/>
          <w:szCs w:val="22"/>
        </w:rPr>
        <w:t>Tambelli</w:t>
      </w:r>
      <w:proofErr w:type="spellEnd"/>
      <w:r w:rsidRPr="009F093B">
        <w:rPr>
          <w:rFonts w:cstheme="minorHAnsi"/>
          <w:sz w:val="22"/>
          <w:szCs w:val="22"/>
        </w:rPr>
        <w:t xml:space="preserve"> R., Zampino F., (1992). </w:t>
      </w:r>
      <w:r w:rsidRPr="009F093B">
        <w:rPr>
          <w:rFonts w:cstheme="minorHAnsi"/>
          <w:sz w:val="22"/>
          <w:szCs w:val="22"/>
          <w:lang w:val="en-GB"/>
        </w:rPr>
        <w:t xml:space="preserve">"Representation and narratives during pregnancy". </w:t>
      </w:r>
      <w:r w:rsidRPr="009F093B">
        <w:rPr>
          <w:rFonts w:cstheme="minorHAnsi"/>
          <w:i/>
          <w:sz w:val="22"/>
          <w:szCs w:val="22"/>
          <w:lang w:val="en-GB"/>
        </w:rPr>
        <w:t>Infant Mental Health Journal, 13,</w:t>
      </w:r>
      <w:r w:rsidRPr="009F093B">
        <w:rPr>
          <w:rFonts w:cstheme="minorHAnsi"/>
          <w:sz w:val="22"/>
          <w:szCs w:val="22"/>
          <w:lang w:val="en-GB"/>
        </w:rPr>
        <w:t xml:space="preserve"> 2, 167-182.</w:t>
      </w:r>
    </w:p>
    <w:p w14:paraId="10A73A82" w14:textId="77777777" w:rsidR="009F093B" w:rsidRPr="009F093B" w:rsidRDefault="009F093B">
      <w:pPr>
        <w:rPr>
          <w:rFonts w:cstheme="minorHAnsi"/>
          <w:sz w:val="22"/>
          <w:szCs w:val="22"/>
          <w:lang w:val="en-GB"/>
        </w:rPr>
      </w:pPr>
    </w:p>
    <w:sectPr w:rsidR="009F093B" w:rsidRPr="009F093B" w:rsidSect="003119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41"/>
    <w:multiLevelType w:val="hybridMultilevel"/>
    <w:tmpl w:val="60D4F9F6"/>
    <w:lvl w:ilvl="0" w:tplc="CA103B8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A5C93"/>
    <w:multiLevelType w:val="singleLevel"/>
    <w:tmpl w:val="99EA52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738D26B2"/>
    <w:multiLevelType w:val="singleLevel"/>
    <w:tmpl w:val="CA103B8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7BE25F61"/>
    <w:multiLevelType w:val="singleLevel"/>
    <w:tmpl w:val="31142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 w16cid:durableId="739525426">
    <w:abstractNumId w:val="2"/>
  </w:num>
  <w:num w:numId="2" w16cid:durableId="654770566">
    <w:abstractNumId w:val="3"/>
  </w:num>
  <w:num w:numId="3" w16cid:durableId="421725881">
    <w:abstractNumId w:val="0"/>
  </w:num>
  <w:num w:numId="4" w16cid:durableId="84563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DA"/>
    <w:rsid w:val="00047689"/>
    <w:rsid w:val="003119D7"/>
    <w:rsid w:val="0032196C"/>
    <w:rsid w:val="003A2EDA"/>
    <w:rsid w:val="003E5E3F"/>
    <w:rsid w:val="0072749B"/>
    <w:rsid w:val="00784917"/>
    <w:rsid w:val="009F093B"/>
    <w:rsid w:val="00B5229C"/>
    <w:rsid w:val="00D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CA304"/>
  <w15:chartTrackingRefBased/>
  <w15:docId w15:val="{B364B7DA-26AB-5645-A9CB-CF242CC2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3A2EDA"/>
    <w:pPr>
      <w:keepNext/>
      <w:spacing w:before="240"/>
      <w:ind w:left="28" w:right="-1"/>
      <w:jc w:val="center"/>
      <w:outlineLvl w:val="3"/>
    </w:pPr>
    <w:rPr>
      <w:rFonts w:ascii="Helvetica" w:eastAsia="Times New Roman" w:hAnsi="Helvetica" w:cs="Times New Roman"/>
      <w:b/>
      <w:caps/>
      <w:sz w:val="22"/>
      <w:szCs w:val="20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2EDA"/>
    <w:rPr>
      <w:rFonts w:ascii="Helvetica" w:eastAsia="Times New Roman" w:hAnsi="Helvetica" w:cs="Times New Roman"/>
      <w:b/>
      <w:caps/>
      <w:sz w:val="22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32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7003872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35911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81174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authid/detail.uri?authorId=57044858600" TargetMode="External"/><Relationship Id="rId10" Type="http://schemas.openxmlformats.org/officeDocument/2006/relationships/hyperlink" Target="https://www.scopus.com/sourceid/20970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087995681&amp;origin=resultsli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Scienze Formazione</dc:creator>
  <cp:keywords/>
  <dc:description/>
  <cp:lastModifiedBy>Direttore Scienze Formazione</cp:lastModifiedBy>
  <cp:revision>2</cp:revision>
  <dcterms:created xsi:type="dcterms:W3CDTF">2023-02-20T20:23:00Z</dcterms:created>
  <dcterms:modified xsi:type="dcterms:W3CDTF">2023-02-20T21:45:00Z</dcterms:modified>
</cp:coreProperties>
</file>